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63" w:rsidRPr="00CA7D22" w:rsidRDefault="00AA0E39" w:rsidP="00A41E4A">
      <w:pPr>
        <w:spacing w:after="120"/>
        <w:jc w:val="center"/>
        <w:rPr>
          <w:b/>
          <w:bCs/>
          <w:sz w:val="24"/>
          <w:szCs w:val="24"/>
          <w:u w:val="single"/>
        </w:rPr>
      </w:pPr>
      <w:r w:rsidRPr="00AA0E39">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51.55pt">
            <v:imagedata r:id="rId8" o:title="NWCFRC Logo"/>
          </v:shape>
        </w:pict>
      </w:r>
    </w:p>
    <w:p w:rsidR="00556863" w:rsidRDefault="00556863" w:rsidP="00A41E4A">
      <w:pPr>
        <w:spacing w:after="120"/>
        <w:jc w:val="center"/>
        <w:rPr>
          <w:b/>
          <w:bCs/>
          <w:sz w:val="24"/>
          <w:szCs w:val="24"/>
          <w:u w:val="single"/>
        </w:rPr>
      </w:pPr>
      <w:r w:rsidRPr="002425CF">
        <w:rPr>
          <w:b/>
          <w:bCs/>
          <w:sz w:val="24"/>
          <w:szCs w:val="24"/>
          <w:u w:val="single"/>
        </w:rPr>
        <w:t>APPLICATION</w:t>
      </w:r>
      <w:r>
        <w:rPr>
          <w:b/>
          <w:bCs/>
          <w:sz w:val="24"/>
          <w:szCs w:val="24"/>
          <w:u w:val="single"/>
        </w:rPr>
        <w:t xml:space="preserve"> </w:t>
      </w:r>
      <w:smartTag w:uri="urn:schemas-microsoft-com:office:smarttags" w:element="stockticker">
        <w:r>
          <w:rPr>
            <w:b/>
            <w:bCs/>
            <w:sz w:val="24"/>
            <w:szCs w:val="24"/>
            <w:u w:val="single"/>
          </w:rPr>
          <w:t>FORM</w:t>
        </w:r>
      </w:smartTag>
      <w:r w:rsidRPr="002425CF">
        <w:rPr>
          <w:b/>
          <w:bCs/>
          <w:sz w:val="24"/>
          <w:szCs w:val="24"/>
          <w:u w:val="single"/>
        </w:rPr>
        <w:t xml:space="preserve"> FOR </w:t>
      </w:r>
      <w:smartTag w:uri="urn:schemas-microsoft-com:office:smarttags" w:element="stockticker">
        <w:r w:rsidRPr="002425CF">
          <w:rPr>
            <w:b/>
            <w:bCs/>
            <w:sz w:val="24"/>
            <w:szCs w:val="24"/>
            <w:u w:val="single"/>
          </w:rPr>
          <w:t>ROOM</w:t>
        </w:r>
      </w:smartTag>
      <w:r>
        <w:rPr>
          <w:b/>
          <w:bCs/>
          <w:sz w:val="24"/>
          <w:szCs w:val="24"/>
          <w:u w:val="single"/>
        </w:rPr>
        <w:t xml:space="preserve"> HIRE</w:t>
      </w:r>
    </w:p>
    <w:p w:rsidR="00CA7D22" w:rsidRDefault="00CA7D22" w:rsidP="00A41E4A">
      <w:pPr>
        <w:spacing w:after="120"/>
        <w:jc w:val="center"/>
        <w:rPr>
          <w:b/>
          <w:bCs/>
          <w:sz w:val="24"/>
          <w:szCs w:val="24"/>
          <w:u w:val="single"/>
        </w:rPr>
      </w:pPr>
    </w:p>
    <w:p w:rsidR="00CA7D22" w:rsidRDefault="00CA7D22" w:rsidP="00A41E4A">
      <w:pPr>
        <w:spacing w:after="120"/>
        <w:jc w:val="center"/>
        <w:rPr>
          <w:b/>
          <w:bCs/>
          <w:sz w:val="24"/>
          <w:szCs w:val="24"/>
          <w:u w:val="single"/>
        </w:rPr>
      </w:pPr>
    </w:p>
    <w:p w:rsidR="00556863" w:rsidRPr="00A41E4A" w:rsidRDefault="00556863" w:rsidP="00A41E4A">
      <w:pPr>
        <w:spacing w:after="120"/>
        <w:jc w:val="both"/>
        <w:rPr>
          <w:sz w:val="18"/>
          <w:szCs w:val="18"/>
        </w:rPr>
      </w:pPr>
      <w:r w:rsidRPr="00A41E4A">
        <w:rPr>
          <w:sz w:val="18"/>
          <w:szCs w:val="18"/>
        </w:rPr>
        <w:t>1.</w:t>
      </w:r>
      <w:r w:rsidRPr="00A41E4A">
        <w:rPr>
          <w:sz w:val="18"/>
          <w:szCs w:val="18"/>
        </w:rPr>
        <w:tab/>
      </w:r>
      <w:r w:rsidR="00551AFD" w:rsidRPr="00551AFD">
        <w:rPr>
          <w:b/>
          <w:sz w:val="18"/>
          <w:szCs w:val="18"/>
        </w:rPr>
        <w:t xml:space="preserve">Contact </w:t>
      </w:r>
      <w:r w:rsidRPr="00551AFD">
        <w:rPr>
          <w:b/>
          <w:bCs/>
          <w:sz w:val="18"/>
          <w:szCs w:val="18"/>
        </w:rPr>
        <w:t>D</w:t>
      </w:r>
      <w:r w:rsidRPr="00A41E4A">
        <w:rPr>
          <w:b/>
          <w:bCs/>
          <w:sz w:val="18"/>
          <w:szCs w:val="18"/>
        </w:rPr>
        <w:t>etails</w:t>
      </w:r>
    </w:p>
    <w:p w:rsidR="00556863" w:rsidRPr="00A41E4A" w:rsidRDefault="00556863" w:rsidP="00A41E4A">
      <w:pPr>
        <w:spacing w:after="120"/>
        <w:jc w:val="both"/>
        <w:rPr>
          <w:sz w:val="18"/>
          <w:szCs w:val="18"/>
        </w:rPr>
      </w:pPr>
      <w:r w:rsidRPr="00A41E4A">
        <w:rPr>
          <w:sz w:val="18"/>
          <w:szCs w:val="18"/>
        </w:rPr>
        <w:t>Name of Hirer: ...............................................................................................................................................</w:t>
      </w:r>
      <w:r>
        <w:rPr>
          <w:sz w:val="18"/>
          <w:szCs w:val="18"/>
        </w:rPr>
        <w:t>.............................</w:t>
      </w:r>
      <w:r w:rsidRPr="00A41E4A">
        <w:rPr>
          <w:sz w:val="18"/>
          <w:szCs w:val="18"/>
        </w:rPr>
        <w:t>.............................</w:t>
      </w:r>
    </w:p>
    <w:p w:rsidR="00556863" w:rsidRDefault="00556863" w:rsidP="00A41E4A">
      <w:pPr>
        <w:spacing w:after="120"/>
        <w:jc w:val="both"/>
        <w:rPr>
          <w:sz w:val="18"/>
          <w:szCs w:val="18"/>
        </w:rPr>
      </w:pPr>
      <w:r w:rsidRPr="00A41E4A">
        <w:rPr>
          <w:sz w:val="18"/>
          <w:szCs w:val="18"/>
        </w:rPr>
        <w:t>Address: ...................................................................................................................................</w:t>
      </w:r>
      <w:r>
        <w:rPr>
          <w:sz w:val="18"/>
          <w:szCs w:val="18"/>
        </w:rPr>
        <w:t>................................................................................</w:t>
      </w:r>
    </w:p>
    <w:p w:rsidR="00556863" w:rsidRPr="00A41E4A" w:rsidRDefault="00556863" w:rsidP="00A41E4A">
      <w:pPr>
        <w:spacing w:after="120"/>
        <w:jc w:val="both"/>
        <w:rPr>
          <w:sz w:val="18"/>
          <w:szCs w:val="18"/>
        </w:rPr>
      </w:pPr>
      <w:r>
        <w:rPr>
          <w:sz w:val="18"/>
          <w:szCs w:val="18"/>
        </w:rPr>
        <w:t>................................................................................................................................</w:t>
      </w:r>
      <w:r w:rsidR="00A71B7C">
        <w:rPr>
          <w:sz w:val="18"/>
          <w:szCs w:val="18"/>
        </w:rPr>
        <w:t xml:space="preserve">....................... </w:t>
      </w:r>
      <w:r>
        <w:rPr>
          <w:sz w:val="18"/>
          <w:szCs w:val="18"/>
        </w:rPr>
        <w:t>Tel No.: ............</w:t>
      </w:r>
      <w:r w:rsidRPr="00A41E4A">
        <w:rPr>
          <w:sz w:val="18"/>
          <w:szCs w:val="18"/>
        </w:rPr>
        <w:t>.........</w:t>
      </w:r>
      <w:r>
        <w:rPr>
          <w:sz w:val="18"/>
          <w:szCs w:val="18"/>
        </w:rPr>
        <w:t>................................</w:t>
      </w:r>
    </w:p>
    <w:p w:rsidR="00556863" w:rsidRPr="00A41E4A" w:rsidRDefault="00556863" w:rsidP="00A41E4A">
      <w:pPr>
        <w:spacing w:after="120"/>
        <w:jc w:val="both"/>
        <w:rPr>
          <w:sz w:val="18"/>
          <w:szCs w:val="18"/>
        </w:rPr>
      </w:pPr>
      <w:r w:rsidRPr="00A41E4A">
        <w:rPr>
          <w:sz w:val="18"/>
          <w:szCs w:val="18"/>
        </w:rPr>
        <w:t>Contact Name: .......................................................</w:t>
      </w:r>
      <w:r w:rsidR="00A71B7C">
        <w:rPr>
          <w:sz w:val="18"/>
          <w:szCs w:val="18"/>
        </w:rPr>
        <w:t xml:space="preserve">....................  </w:t>
      </w:r>
      <w:r w:rsidRPr="00A41E4A">
        <w:rPr>
          <w:sz w:val="18"/>
          <w:szCs w:val="18"/>
        </w:rPr>
        <w:t>Tel No.: ..........................</w:t>
      </w:r>
      <w:r w:rsidR="00A71B7C">
        <w:rPr>
          <w:sz w:val="18"/>
          <w:szCs w:val="18"/>
        </w:rPr>
        <w:t>..........</w:t>
      </w:r>
      <w:r w:rsidRPr="00A41E4A">
        <w:rPr>
          <w:sz w:val="18"/>
          <w:szCs w:val="18"/>
        </w:rPr>
        <w:t xml:space="preserve"> Email: .................................</w:t>
      </w:r>
      <w:r>
        <w:rPr>
          <w:sz w:val="18"/>
          <w:szCs w:val="18"/>
        </w:rPr>
        <w:t>.............................</w:t>
      </w:r>
      <w:r w:rsidRPr="00A41E4A">
        <w:rPr>
          <w:sz w:val="18"/>
          <w:szCs w:val="18"/>
        </w:rPr>
        <w:t>.</w:t>
      </w:r>
    </w:p>
    <w:p w:rsidR="00556863" w:rsidRPr="00A41E4A" w:rsidRDefault="00556863" w:rsidP="00A41E4A">
      <w:pPr>
        <w:spacing w:after="120"/>
        <w:jc w:val="both"/>
        <w:rPr>
          <w:sz w:val="18"/>
          <w:szCs w:val="18"/>
        </w:rPr>
      </w:pPr>
      <w:r w:rsidRPr="00A41E4A">
        <w:rPr>
          <w:sz w:val="18"/>
          <w:szCs w:val="18"/>
        </w:rPr>
        <w:t>2.</w:t>
      </w:r>
      <w:r w:rsidRPr="00A41E4A">
        <w:rPr>
          <w:sz w:val="18"/>
          <w:szCs w:val="18"/>
        </w:rPr>
        <w:tab/>
      </w:r>
      <w:r w:rsidRPr="00A41E4A">
        <w:rPr>
          <w:b/>
          <w:bCs/>
          <w:sz w:val="18"/>
          <w:szCs w:val="18"/>
        </w:rPr>
        <w:t>Room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4"/>
        <w:gridCol w:w="1084"/>
        <w:gridCol w:w="1701"/>
        <w:gridCol w:w="1843"/>
        <w:gridCol w:w="1134"/>
        <w:gridCol w:w="3118"/>
      </w:tblGrid>
      <w:tr w:rsidR="00551AFD" w:rsidRPr="0022620F" w:rsidTr="00551AFD">
        <w:trPr>
          <w:trHeight w:val="678"/>
        </w:trPr>
        <w:tc>
          <w:tcPr>
            <w:tcW w:w="1434" w:type="dxa"/>
          </w:tcPr>
          <w:p w:rsidR="00551AFD" w:rsidRPr="0022620F" w:rsidRDefault="00551AFD" w:rsidP="0022620F">
            <w:pPr>
              <w:spacing w:after="120" w:line="240" w:lineRule="auto"/>
              <w:jc w:val="center"/>
              <w:rPr>
                <w:b/>
                <w:bCs/>
                <w:i/>
                <w:iCs/>
                <w:sz w:val="18"/>
                <w:szCs w:val="18"/>
              </w:rPr>
            </w:pPr>
          </w:p>
          <w:p w:rsidR="00551AFD" w:rsidRPr="0022620F" w:rsidRDefault="00551AFD" w:rsidP="00551AFD">
            <w:pPr>
              <w:spacing w:after="120" w:line="240" w:lineRule="auto"/>
              <w:jc w:val="center"/>
              <w:rPr>
                <w:b/>
                <w:bCs/>
                <w:i/>
                <w:iCs/>
                <w:sz w:val="18"/>
                <w:szCs w:val="18"/>
              </w:rPr>
            </w:pPr>
            <w:r w:rsidRPr="0022620F">
              <w:rPr>
                <w:b/>
                <w:bCs/>
                <w:i/>
                <w:iCs/>
                <w:sz w:val="18"/>
                <w:szCs w:val="18"/>
              </w:rPr>
              <w:t>Dates</w:t>
            </w:r>
          </w:p>
        </w:tc>
        <w:tc>
          <w:tcPr>
            <w:tcW w:w="1084" w:type="dxa"/>
          </w:tcPr>
          <w:p w:rsidR="00551AFD" w:rsidRPr="0022620F" w:rsidRDefault="00551AFD" w:rsidP="0022620F">
            <w:pPr>
              <w:spacing w:after="120" w:line="240" w:lineRule="auto"/>
              <w:jc w:val="center"/>
              <w:rPr>
                <w:b/>
                <w:bCs/>
                <w:i/>
                <w:iCs/>
                <w:sz w:val="18"/>
                <w:szCs w:val="18"/>
              </w:rPr>
            </w:pPr>
          </w:p>
          <w:p w:rsidR="00551AFD" w:rsidRPr="0022620F" w:rsidRDefault="00551AFD" w:rsidP="0022620F">
            <w:pPr>
              <w:spacing w:after="120" w:line="240" w:lineRule="auto"/>
              <w:jc w:val="center"/>
              <w:rPr>
                <w:b/>
                <w:bCs/>
                <w:i/>
                <w:iCs/>
                <w:sz w:val="18"/>
                <w:szCs w:val="18"/>
              </w:rPr>
            </w:pPr>
            <w:r w:rsidRPr="0022620F">
              <w:rPr>
                <w:b/>
                <w:bCs/>
                <w:i/>
                <w:iCs/>
                <w:sz w:val="18"/>
                <w:szCs w:val="18"/>
              </w:rPr>
              <w:t>Times</w:t>
            </w:r>
          </w:p>
        </w:tc>
        <w:tc>
          <w:tcPr>
            <w:tcW w:w="1701" w:type="dxa"/>
          </w:tcPr>
          <w:p w:rsidR="00551AFD" w:rsidRPr="0022620F" w:rsidRDefault="00551AFD" w:rsidP="0022620F">
            <w:pPr>
              <w:spacing w:after="120" w:line="240" w:lineRule="auto"/>
              <w:jc w:val="center"/>
              <w:rPr>
                <w:b/>
                <w:bCs/>
                <w:i/>
                <w:iCs/>
                <w:sz w:val="18"/>
                <w:szCs w:val="18"/>
              </w:rPr>
            </w:pPr>
          </w:p>
          <w:p w:rsidR="00551AFD" w:rsidRPr="0022620F" w:rsidRDefault="00551AFD" w:rsidP="0022620F">
            <w:pPr>
              <w:spacing w:after="120" w:line="240" w:lineRule="auto"/>
              <w:jc w:val="center"/>
              <w:rPr>
                <w:b/>
                <w:bCs/>
                <w:i/>
                <w:iCs/>
                <w:sz w:val="18"/>
                <w:szCs w:val="18"/>
              </w:rPr>
            </w:pPr>
            <w:r w:rsidRPr="0022620F">
              <w:rPr>
                <w:b/>
                <w:bCs/>
                <w:i/>
                <w:iCs/>
                <w:sz w:val="18"/>
                <w:szCs w:val="18"/>
              </w:rPr>
              <w:t>Room</w:t>
            </w:r>
          </w:p>
        </w:tc>
        <w:tc>
          <w:tcPr>
            <w:tcW w:w="1843" w:type="dxa"/>
          </w:tcPr>
          <w:p w:rsidR="00551AFD" w:rsidRPr="0022620F" w:rsidRDefault="00551AFD" w:rsidP="0022620F">
            <w:pPr>
              <w:spacing w:after="120" w:line="240" w:lineRule="auto"/>
              <w:jc w:val="center"/>
              <w:rPr>
                <w:b/>
                <w:bCs/>
                <w:i/>
                <w:iCs/>
                <w:sz w:val="18"/>
                <w:szCs w:val="18"/>
              </w:rPr>
            </w:pPr>
          </w:p>
          <w:p w:rsidR="00551AFD" w:rsidRPr="0022620F" w:rsidRDefault="00551AFD" w:rsidP="0022620F">
            <w:pPr>
              <w:spacing w:after="120" w:line="240" w:lineRule="auto"/>
              <w:jc w:val="center"/>
              <w:rPr>
                <w:b/>
                <w:bCs/>
                <w:i/>
                <w:iCs/>
                <w:sz w:val="18"/>
                <w:szCs w:val="18"/>
              </w:rPr>
            </w:pPr>
            <w:r w:rsidRPr="0022620F">
              <w:rPr>
                <w:b/>
                <w:bCs/>
                <w:i/>
                <w:iCs/>
                <w:sz w:val="18"/>
                <w:szCs w:val="18"/>
              </w:rPr>
              <w:t>Purpose/Activity</w:t>
            </w:r>
          </w:p>
        </w:tc>
        <w:tc>
          <w:tcPr>
            <w:tcW w:w="1134" w:type="dxa"/>
          </w:tcPr>
          <w:p w:rsidR="00551AFD" w:rsidRPr="0022620F" w:rsidRDefault="00551AFD" w:rsidP="0022620F">
            <w:pPr>
              <w:spacing w:after="120" w:line="240" w:lineRule="auto"/>
              <w:jc w:val="center"/>
              <w:rPr>
                <w:b/>
                <w:bCs/>
                <w:i/>
                <w:iCs/>
                <w:sz w:val="18"/>
                <w:szCs w:val="18"/>
              </w:rPr>
            </w:pPr>
            <w:r w:rsidRPr="0022620F">
              <w:rPr>
                <w:b/>
                <w:bCs/>
                <w:i/>
                <w:iCs/>
                <w:sz w:val="18"/>
                <w:szCs w:val="18"/>
              </w:rPr>
              <w:t>Number of persons attending</w:t>
            </w:r>
          </w:p>
        </w:tc>
        <w:tc>
          <w:tcPr>
            <w:tcW w:w="3118" w:type="dxa"/>
          </w:tcPr>
          <w:p w:rsidR="00551AFD" w:rsidRPr="0022620F" w:rsidRDefault="00551AFD" w:rsidP="0022620F">
            <w:pPr>
              <w:spacing w:after="120" w:line="240" w:lineRule="auto"/>
              <w:jc w:val="center"/>
              <w:rPr>
                <w:b/>
                <w:bCs/>
                <w:i/>
                <w:iCs/>
                <w:sz w:val="18"/>
                <w:szCs w:val="18"/>
              </w:rPr>
            </w:pPr>
            <w:r w:rsidRPr="0022620F">
              <w:rPr>
                <w:b/>
                <w:bCs/>
                <w:i/>
                <w:iCs/>
                <w:sz w:val="18"/>
                <w:szCs w:val="18"/>
              </w:rPr>
              <w:t>Name of Person in Charge</w:t>
            </w:r>
          </w:p>
        </w:tc>
      </w:tr>
      <w:tr w:rsidR="00551AFD" w:rsidRPr="0022620F" w:rsidTr="00551AFD">
        <w:tc>
          <w:tcPr>
            <w:tcW w:w="1434" w:type="dxa"/>
          </w:tcPr>
          <w:p w:rsidR="00551AFD" w:rsidRPr="0022620F" w:rsidRDefault="00551AFD" w:rsidP="0022620F">
            <w:pPr>
              <w:spacing w:after="120" w:line="240" w:lineRule="auto"/>
              <w:jc w:val="both"/>
              <w:rPr>
                <w:sz w:val="18"/>
                <w:szCs w:val="18"/>
              </w:rPr>
            </w:pPr>
          </w:p>
        </w:tc>
        <w:tc>
          <w:tcPr>
            <w:tcW w:w="1084" w:type="dxa"/>
          </w:tcPr>
          <w:p w:rsidR="00551AFD" w:rsidRPr="0022620F" w:rsidRDefault="00551AFD" w:rsidP="0022620F">
            <w:pPr>
              <w:spacing w:after="120" w:line="240" w:lineRule="auto"/>
              <w:jc w:val="both"/>
              <w:rPr>
                <w:sz w:val="18"/>
                <w:szCs w:val="18"/>
              </w:rPr>
            </w:pPr>
          </w:p>
        </w:tc>
        <w:tc>
          <w:tcPr>
            <w:tcW w:w="1701" w:type="dxa"/>
          </w:tcPr>
          <w:p w:rsidR="00551AFD" w:rsidRPr="0022620F" w:rsidRDefault="00551AFD" w:rsidP="0022620F">
            <w:pPr>
              <w:spacing w:after="120" w:line="240" w:lineRule="auto"/>
              <w:jc w:val="both"/>
              <w:rPr>
                <w:sz w:val="18"/>
                <w:szCs w:val="18"/>
              </w:rPr>
            </w:pPr>
          </w:p>
        </w:tc>
        <w:tc>
          <w:tcPr>
            <w:tcW w:w="1843" w:type="dxa"/>
          </w:tcPr>
          <w:p w:rsidR="00551AFD" w:rsidRPr="0022620F" w:rsidRDefault="00551AFD" w:rsidP="0022620F">
            <w:pPr>
              <w:spacing w:after="120" w:line="240" w:lineRule="auto"/>
              <w:jc w:val="both"/>
              <w:rPr>
                <w:sz w:val="18"/>
                <w:szCs w:val="18"/>
              </w:rPr>
            </w:pPr>
          </w:p>
        </w:tc>
        <w:tc>
          <w:tcPr>
            <w:tcW w:w="1134" w:type="dxa"/>
          </w:tcPr>
          <w:p w:rsidR="00551AFD" w:rsidRPr="0022620F" w:rsidRDefault="00551AFD" w:rsidP="0022620F">
            <w:pPr>
              <w:spacing w:after="120" w:line="240" w:lineRule="auto"/>
              <w:jc w:val="both"/>
              <w:rPr>
                <w:sz w:val="18"/>
                <w:szCs w:val="18"/>
              </w:rPr>
            </w:pPr>
          </w:p>
        </w:tc>
        <w:tc>
          <w:tcPr>
            <w:tcW w:w="3118" w:type="dxa"/>
          </w:tcPr>
          <w:p w:rsidR="00551AFD" w:rsidRPr="0022620F" w:rsidRDefault="00551AFD" w:rsidP="0022620F">
            <w:pPr>
              <w:spacing w:after="120" w:line="240" w:lineRule="auto"/>
              <w:jc w:val="both"/>
              <w:rPr>
                <w:sz w:val="18"/>
                <w:szCs w:val="18"/>
              </w:rPr>
            </w:pPr>
          </w:p>
        </w:tc>
      </w:tr>
      <w:tr w:rsidR="00551AFD" w:rsidRPr="0022620F" w:rsidTr="00551AFD">
        <w:tc>
          <w:tcPr>
            <w:tcW w:w="1434" w:type="dxa"/>
          </w:tcPr>
          <w:p w:rsidR="00551AFD" w:rsidRPr="0022620F" w:rsidRDefault="00551AFD" w:rsidP="0022620F">
            <w:pPr>
              <w:spacing w:after="120" w:line="240" w:lineRule="auto"/>
              <w:jc w:val="both"/>
              <w:rPr>
                <w:sz w:val="18"/>
                <w:szCs w:val="18"/>
              </w:rPr>
            </w:pPr>
          </w:p>
        </w:tc>
        <w:tc>
          <w:tcPr>
            <w:tcW w:w="1084" w:type="dxa"/>
          </w:tcPr>
          <w:p w:rsidR="00551AFD" w:rsidRPr="0022620F" w:rsidRDefault="00551AFD" w:rsidP="0022620F">
            <w:pPr>
              <w:spacing w:after="120" w:line="240" w:lineRule="auto"/>
              <w:jc w:val="both"/>
              <w:rPr>
                <w:sz w:val="18"/>
                <w:szCs w:val="18"/>
              </w:rPr>
            </w:pPr>
          </w:p>
        </w:tc>
        <w:tc>
          <w:tcPr>
            <w:tcW w:w="1701" w:type="dxa"/>
          </w:tcPr>
          <w:p w:rsidR="00551AFD" w:rsidRPr="0022620F" w:rsidRDefault="00551AFD" w:rsidP="0022620F">
            <w:pPr>
              <w:spacing w:after="120" w:line="240" w:lineRule="auto"/>
              <w:jc w:val="both"/>
              <w:rPr>
                <w:sz w:val="18"/>
                <w:szCs w:val="18"/>
              </w:rPr>
            </w:pPr>
          </w:p>
        </w:tc>
        <w:tc>
          <w:tcPr>
            <w:tcW w:w="1843" w:type="dxa"/>
          </w:tcPr>
          <w:p w:rsidR="00551AFD" w:rsidRPr="0022620F" w:rsidRDefault="00551AFD" w:rsidP="0022620F">
            <w:pPr>
              <w:spacing w:after="120" w:line="240" w:lineRule="auto"/>
              <w:jc w:val="both"/>
              <w:rPr>
                <w:sz w:val="18"/>
                <w:szCs w:val="18"/>
              </w:rPr>
            </w:pPr>
          </w:p>
        </w:tc>
        <w:tc>
          <w:tcPr>
            <w:tcW w:w="1134" w:type="dxa"/>
          </w:tcPr>
          <w:p w:rsidR="00551AFD" w:rsidRPr="0022620F" w:rsidRDefault="00551AFD" w:rsidP="0022620F">
            <w:pPr>
              <w:spacing w:after="120" w:line="240" w:lineRule="auto"/>
              <w:jc w:val="both"/>
              <w:rPr>
                <w:sz w:val="18"/>
                <w:szCs w:val="18"/>
              </w:rPr>
            </w:pPr>
          </w:p>
        </w:tc>
        <w:tc>
          <w:tcPr>
            <w:tcW w:w="3118" w:type="dxa"/>
          </w:tcPr>
          <w:p w:rsidR="00551AFD" w:rsidRPr="0022620F" w:rsidRDefault="00551AFD" w:rsidP="0022620F">
            <w:pPr>
              <w:spacing w:after="120" w:line="240" w:lineRule="auto"/>
              <w:jc w:val="both"/>
              <w:rPr>
                <w:sz w:val="18"/>
                <w:szCs w:val="18"/>
              </w:rPr>
            </w:pPr>
          </w:p>
        </w:tc>
      </w:tr>
      <w:tr w:rsidR="00551AFD" w:rsidRPr="0022620F" w:rsidTr="00551AFD">
        <w:tc>
          <w:tcPr>
            <w:tcW w:w="1434" w:type="dxa"/>
          </w:tcPr>
          <w:p w:rsidR="00551AFD" w:rsidRPr="0022620F" w:rsidRDefault="00551AFD" w:rsidP="0022620F">
            <w:pPr>
              <w:spacing w:after="120" w:line="240" w:lineRule="auto"/>
              <w:jc w:val="both"/>
              <w:rPr>
                <w:sz w:val="18"/>
                <w:szCs w:val="18"/>
              </w:rPr>
            </w:pPr>
          </w:p>
        </w:tc>
        <w:tc>
          <w:tcPr>
            <w:tcW w:w="1084" w:type="dxa"/>
          </w:tcPr>
          <w:p w:rsidR="00551AFD" w:rsidRPr="0022620F" w:rsidRDefault="00551AFD" w:rsidP="0022620F">
            <w:pPr>
              <w:spacing w:after="120" w:line="240" w:lineRule="auto"/>
              <w:jc w:val="both"/>
              <w:rPr>
                <w:sz w:val="18"/>
                <w:szCs w:val="18"/>
              </w:rPr>
            </w:pPr>
          </w:p>
        </w:tc>
        <w:tc>
          <w:tcPr>
            <w:tcW w:w="1701" w:type="dxa"/>
          </w:tcPr>
          <w:p w:rsidR="00551AFD" w:rsidRPr="0022620F" w:rsidRDefault="00551AFD" w:rsidP="0022620F">
            <w:pPr>
              <w:spacing w:after="120" w:line="240" w:lineRule="auto"/>
              <w:jc w:val="both"/>
              <w:rPr>
                <w:sz w:val="18"/>
                <w:szCs w:val="18"/>
              </w:rPr>
            </w:pPr>
          </w:p>
        </w:tc>
        <w:tc>
          <w:tcPr>
            <w:tcW w:w="1843" w:type="dxa"/>
          </w:tcPr>
          <w:p w:rsidR="00551AFD" w:rsidRPr="0022620F" w:rsidRDefault="00551AFD" w:rsidP="0022620F">
            <w:pPr>
              <w:spacing w:after="120" w:line="240" w:lineRule="auto"/>
              <w:jc w:val="both"/>
              <w:rPr>
                <w:sz w:val="18"/>
                <w:szCs w:val="18"/>
              </w:rPr>
            </w:pPr>
          </w:p>
        </w:tc>
        <w:tc>
          <w:tcPr>
            <w:tcW w:w="1134" w:type="dxa"/>
          </w:tcPr>
          <w:p w:rsidR="00551AFD" w:rsidRPr="0022620F" w:rsidRDefault="00551AFD" w:rsidP="0022620F">
            <w:pPr>
              <w:spacing w:after="120" w:line="240" w:lineRule="auto"/>
              <w:jc w:val="both"/>
              <w:rPr>
                <w:sz w:val="18"/>
                <w:szCs w:val="18"/>
              </w:rPr>
            </w:pPr>
          </w:p>
        </w:tc>
        <w:tc>
          <w:tcPr>
            <w:tcW w:w="3118" w:type="dxa"/>
          </w:tcPr>
          <w:p w:rsidR="00551AFD" w:rsidRPr="0022620F" w:rsidRDefault="00551AFD" w:rsidP="0022620F">
            <w:pPr>
              <w:spacing w:after="120" w:line="240" w:lineRule="auto"/>
              <w:jc w:val="both"/>
              <w:rPr>
                <w:sz w:val="18"/>
                <w:szCs w:val="18"/>
              </w:rPr>
            </w:pPr>
          </w:p>
        </w:tc>
      </w:tr>
      <w:tr w:rsidR="00551AFD" w:rsidRPr="0022620F" w:rsidTr="00551AFD">
        <w:tc>
          <w:tcPr>
            <w:tcW w:w="1434" w:type="dxa"/>
          </w:tcPr>
          <w:p w:rsidR="00551AFD" w:rsidRPr="0022620F" w:rsidRDefault="00551AFD" w:rsidP="0022620F">
            <w:pPr>
              <w:spacing w:after="120" w:line="240" w:lineRule="auto"/>
              <w:jc w:val="both"/>
              <w:rPr>
                <w:sz w:val="18"/>
                <w:szCs w:val="18"/>
              </w:rPr>
            </w:pPr>
          </w:p>
        </w:tc>
        <w:tc>
          <w:tcPr>
            <w:tcW w:w="1084" w:type="dxa"/>
          </w:tcPr>
          <w:p w:rsidR="00551AFD" w:rsidRPr="0022620F" w:rsidRDefault="00551AFD" w:rsidP="0022620F">
            <w:pPr>
              <w:spacing w:after="120" w:line="240" w:lineRule="auto"/>
              <w:jc w:val="both"/>
              <w:rPr>
                <w:sz w:val="18"/>
                <w:szCs w:val="18"/>
              </w:rPr>
            </w:pPr>
          </w:p>
        </w:tc>
        <w:tc>
          <w:tcPr>
            <w:tcW w:w="1701" w:type="dxa"/>
          </w:tcPr>
          <w:p w:rsidR="00551AFD" w:rsidRPr="0022620F" w:rsidRDefault="00551AFD" w:rsidP="0022620F">
            <w:pPr>
              <w:spacing w:after="120" w:line="240" w:lineRule="auto"/>
              <w:jc w:val="both"/>
              <w:rPr>
                <w:sz w:val="18"/>
                <w:szCs w:val="18"/>
              </w:rPr>
            </w:pPr>
          </w:p>
        </w:tc>
        <w:tc>
          <w:tcPr>
            <w:tcW w:w="1843" w:type="dxa"/>
          </w:tcPr>
          <w:p w:rsidR="00551AFD" w:rsidRPr="0022620F" w:rsidRDefault="00551AFD" w:rsidP="0022620F">
            <w:pPr>
              <w:spacing w:after="120" w:line="240" w:lineRule="auto"/>
              <w:jc w:val="both"/>
              <w:rPr>
                <w:sz w:val="18"/>
                <w:szCs w:val="18"/>
              </w:rPr>
            </w:pPr>
          </w:p>
        </w:tc>
        <w:tc>
          <w:tcPr>
            <w:tcW w:w="1134" w:type="dxa"/>
          </w:tcPr>
          <w:p w:rsidR="00551AFD" w:rsidRPr="0022620F" w:rsidRDefault="00551AFD" w:rsidP="0022620F">
            <w:pPr>
              <w:spacing w:after="120" w:line="240" w:lineRule="auto"/>
              <w:jc w:val="both"/>
              <w:rPr>
                <w:sz w:val="18"/>
                <w:szCs w:val="18"/>
              </w:rPr>
            </w:pPr>
          </w:p>
        </w:tc>
        <w:tc>
          <w:tcPr>
            <w:tcW w:w="3118" w:type="dxa"/>
          </w:tcPr>
          <w:p w:rsidR="00551AFD" w:rsidRPr="0022620F" w:rsidRDefault="00551AFD" w:rsidP="0022620F">
            <w:pPr>
              <w:spacing w:after="120" w:line="240" w:lineRule="auto"/>
              <w:jc w:val="both"/>
              <w:rPr>
                <w:sz w:val="18"/>
                <w:szCs w:val="18"/>
              </w:rPr>
            </w:pPr>
          </w:p>
        </w:tc>
      </w:tr>
    </w:tbl>
    <w:p w:rsidR="00556863" w:rsidRDefault="00556863" w:rsidP="00A41E4A">
      <w:pPr>
        <w:rPr>
          <w:b/>
          <w:bCs/>
          <w:sz w:val="18"/>
          <w:szCs w:val="18"/>
        </w:rPr>
      </w:pPr>
    </w:p>
    <w:p w:rsidR="00556863" w:rsidRPr="00A41E4A" w:rsidRDefault="00556863" w:rsidP="00A41E4A">
      <w:pPr>
        <w:rPr>
          <w:b/>
          <w:bCs/>
          <w:sz w:val="18"/>
          <w:szCs w:val="18"/>
        </w:rPr>
      </w:pPr>
      <w:r w:rsidRPr="00A41E4A">
        <w:rPr>
          <w:b/>
          <w:bCs/>
          <w:sz w:val="18"/>
          <w:szCs w:val="18"/>
        </w:rPr>
        <w:t>3.</w:t>
      </w:r>
      <w:r w:rsidRPr="00A41E4A">
        <w:rPr>
          <w:b/>
          <w:bCs/>
          <w:sz w:val="18"/>
          <w:szCs w:val="18"/>
        </w:rPr>
        <w:tab/>
        <w:t>Insurance Details</w:t>
      </w:r>
    </w:p>
    <w:p w:rsidR="00556863" w:rsidRPr="00A41E4A" w:rsidRDefault="00556863" w:rsidP="00A41E4A">
      <w:pPr>
        <w:rPr>
          <w:sz w:val="18"/>
          <w:szCs w:val="18"/>
        </w:rPr>
      </w:pPr>
      <w:r w:rsidRPr="00A41E4A">
        <w:rPr>
          <w:sz w:val="18"/>
          <w:szCs w:val="18"/>
        </w:rPr>
        <w:t>Name and address of Insurance Company: ....................................................................................................................................</w:t>
      </w:r>
      <w:r>
        <w:rPr>
          <w:sz w:val="18"/>
          <w:szCs w:val="18"/>
        </w:rPr>
        <w:t>.........................</w:t>
      </w:r>
      <w:r w:rsidRPr="00A41E4A">
        <w:rPr>
          <w:sz w:val="18"/>
          <w:szCs w:val="18"/>
        </w:rPr>
        <w:t>.</w:t>
      </w:r>
    </w:p>
    <w:p w:rsidR="00556863" w:rsidRPr="00A41E4A" w:rsidRDefault="00551AFD" w:rsidP="00A41E4A">
      <w:pPr>
        <w:rPr>
          <w:sz w:val="18"/>
          <w:szCs w:val="18"/>
        </w:rPr>
      </w:pPr>
      <w:r>
        <w:rPr>
          <w:sz w:val="18"/>
          <w:szCs w:val="18"/>
        </w:rPr>
        <w:t>Policy Number:…………………………………</w:t>
      </w:r>
      <w:r w:rsidR="00556863" w:rsidRPr="00A41E4A">
        <w:rPr>
          <w:sz w:val="18"/>
          <w:szCs w:val="18"/>
        </w:rPr>
        <w:t xml:space="preserve"> ............................................................................. Expiry Date of Policy: ..........................</w:t>
      </w:r>
      <w:r w:rsidR="00556863">
        <w:rPr>
          <w:sz w:val="18"/>
          <w:szCs w:val="18"/>
        </w:rPr>
        <w:t>..........................</w:t>
      </w:r>
      <w:r w:rsidR="00556863" w:rsidRPr="00A41E4A">
        <w:rPr>
          <w:sz w:val="18"/>
          <w:szCs w:val="18"/>
        </w:rPr>
        <w:t>.</w:t>
      </w:r>
    </w:p>
    <w:p w:rsidR="00556863" w:rsidRPr="00A41E4A" w:rsidRDefault="00556863" w:rsidP="00A41E4A">
      <w:pPr>
        <w:jc w:val="both"/>
        <w:rPr>
          <w:i/>
          <w:iCs/>
          <w:sz w:val="18"/>
          <w:szCs w:val="18"/>
        </w:rPr>
      </w:pPr>
      <w:r w:rsidRPr="00A41E4A">
        <w:rPr>
          <w:b/>
          <w:bCs/>
          <w:i/>
          <w:iCs/>
          <w:sz w:val="18"/>
          <w:szCs w:val="18"/>
        </w:rPr>
        <w:t xml:space="preserve">[All Hirers using </w:t>
      </w:r>
      <w:r w:rsidR="00551AFD">
        <w:rPr>
          <w:b/>
          <w:bCs/>
          <w:i/>
          <w:iCs/>
          <w:sz w:val="18"/>
          <w:szCs w:val="18"/>
        </w:rPr>
        <w:t>North West Clare</w:t>
      </w:r>
      <w:r w:rsidRPr="00A41E4A">
        <w:rPr>
          <w:b/>
          <w:bCs/>
          <w:i/>
          <w:iCs/>
          <w:sz w:val="18"/>
          <w:szCs w:val="18"/>
        </w:rPr>
        <w:t xml:space="preserve"> Family Resource Centre must have their own insurance policy and sufficiently indemnify </w:t>
      </w:r>
      <w:r w:rsidR="00551AFD">
        <w:rPr>
          <w:b/>
          <w:bCs/>
          <w:i/>
          <w:iCs/>
          <w:sz w:val="18"/>
          <w:szCs w:val="18"/>
        </w:rPr>
        <w:t>North West Clare Family Resource Centre</w:t>
      </w:r>
      <w:r w:rsidR="0000611D">
        <w:rPr>
          <w:b/>
          <w:bCs/>
          <w:i/>
          <w:iCs/>
          <w:sz w:val="18"/>
          <w:szCs w:val="18"/>
        </w:rPr>
        <w:t xml:space="preserve"> Ltd.</w:t>
      </w:r>
      <w:r w:rsidR="00551AFD">
        <w:rPr>
          <w:b/>
          <w:bCs/>
          <w:i/>
          <w:iCs/>
          <w:sz w:val="18"/>
          <w:szCs w:val="18"/>
        </w:rPr>
        <w:t xml:space="preserve"> </w:t>
      </w:r>
      <w:r w:rsidRPr="00A41E4A">
        <w:rPr>
          <w:b/>
          <w:bCs/>
          <w:i/>
          <w:iCs/>
          <w:sz w:val="18"/>
          <w:szCs w:val="18"/>
        </w:rPr>
        <w:t xml:space="preserve">against any claims.  Please attach a copy of your current Insurance policy </w:t>
      </w:r>
      <w:r w:rsidR="001412E9">
        <w:rPr>
          <w:b/>
          <w:bCs/>
          <w:i/>
          <w:iCs/>
          <w:sz w:val="18"/>
          <w:szCs w:val="18"/>
        </w:rPr>
        <w:t xml:space="preserve">clearly </w:t>
      </w:r>
      <w:r w:rsidRPr="00A41E4A">
        <w:rPr>
          <w:b/>
          <w:bCs/>
          <w:i/>
          <w:iCs/>
          <w:sz w:val="18"/>
          <w:szCs w:val="18"/>
        </w:rPr>
        <w:t xml:space="preserve">showing </w:t>
      </w:r>
      <w:r w:rsidR="00551AFD">
        <w:rPr>
          <w:b/>
          <w:bCs/>
          <w:i/>
          <w:iCs/>
          <w:sz w:val="18"/>
          <w:szCs w:val="18"/>
        </w:rPr>
        <w:t>North West Clare Famil</w:t>
      </w:r>
      <w:r w:rsidRPr="00A41E4A">
        <w:rPr>
          <w:b/>
          <w:bCs/>
          <w:i/>
          <w:iCs/>
          <w:sz w:val="18"/>
          <w:szCs w:val="18"/>
        </w:rPr>
        <w:t>y Resource Centre</w:t>
      </w:r>
      <w:r w:rsidR="0000611D">
        <w:rPr>
          <w:b/>
          <w:bCs/>
          <w:i/>
          <w:iCs/>
          <w:sz w:val="18"/>
          <w:szCs w:val="18"/>
        </w:rPr>
        <w:t xml:space="preserve"> Ltd.</w:t>
      </w:r>
      <w:r w:rsidRPr="00A41E4A">
        <w:rPr>
          <w:b/>
          <w:bCs/>
          <w:i/>
          <w:iCs/>
          <w:sz w:val="18"/>
          <w:szCs w:val="18"/>
        </w:rPr>
        <w:t xml:space="preserve"> indemnified thereon.</w:t>
      </w:r>
      <w:r w:rsidRPr="00A41E4A">
        <w:rPr>
          <w:i/>
          <w:iCs/>
          <w:sz w:val="18"/>
          <w:szCs w:val="18"/>
        </w:rPr>
        <w:t>]</w:t>
      </w:r>
    </w:p>
    <w:p w:rsidR="00556863" w:rsidRPr="00B30FC5" w:rsidRDefault="00556863" w:rsidP="00A41E4A">
      <w:pPr>
        <w:rPr>
          <w:b/>
          <w:i/>
          <w:sz w:val="18"/>
          <w:szCs w:val="18"/>
          <w:u w:val="single"/>
        </w:rPr>
      </w:pPr>
      <w:r w:rsidRPr="00B30FC5">
        <w:rPr>
          <w:sz w:val="18"/>
          <w:szCs w:val="18"/>
          <w:u w:val="single"/>
        </w:rPr>
        <w:t xml:space="preserve"> </w:t>
      </w:r>
      <w:r w:rsidR="00B30FC5" w:rsidRPr="00B30FC5">
        <w:rPr>
          <w:b/>
          <w:i/>
          <w:sz w:val="18"/>
          <w:szCs w:val="18"/>
          <w:u w:val="single"/>
        </w:rPr>
        <w:t>Office Use Only:</w:t>
      </w:r>
    </w:p>
    <w:p w:rsidR="00B30FC5" w:rsidRPr="00B30FC5" w:rsidRDefault="00B30FC5" w:rsidP="00A41E4A">
      <w:pPr>
        <w:rPr>
          <w:i/>
          <w:sz w:val="18"/>
          <w:szCs w:val="18"/>
        </w:rPr>
      </w:pPr>
      <w:r w:rsidRPr="00B30FC5">
        <w:rPr>
          <w:i/>
          <w:sz w:val="18"/>
          <w:szCs w:val="18"/>
        </w:rPr>
        <w:t>Fee Applicable: ……………………………………………………………….</w:t>
      </w:r>
    </w:p>
    <w:p w:rsidR="00B30FC5" w:rsidRPr="00B30FC5" w:rsidRDefault="00B30FC5" w:rsidP="00A41E4A">
      <w:pPr>
        <w:rPr>
          <w:i/>
          <w:sz w:val="18"/>
          <w:szCs w:val="18"/>
        </w:rPr>
      </w:pPr>
      <w:r w:rsidRPr="00B30FC5">
        <w:rPr>
          <w:i/>
          <w:sz w:val="18"/>
          <w:szCs w:val="18"/>
        </w:rPr>
        <w:t>Approved: ……………………………………………………………………...</w:t>
      </w:r>
    </w:p>
    <w:p w:rsidR="00B30FC5" w:rsidRPr="00A41E4A" w:rsidRDefault="00B30FC5" w:rsidP="00A41E4A">
      <w:pPr>
        <w:rPr>
          <w:sz w:val="18"/>
          <w:szCs w:val="18"/>
        </w:rPr>
      </w:pPr>
      <w:r w:rsidRPr="00B30FC5">
        <w:rPr>
          <w:i/>
          <w:sz w:val="18"/>
          <w:szCs w:val="18"/>
        </w:rPr>
        <w:t>Dated: ……</w:t>
      </w:r>
      <w:r>
        <w:rPr>
          <w:sz w:val="18"/>
          <w:szCs w:val="18"/>
        </w:rPr>
        <w:t>………………………………………………………………………..</w:t>
      </w:r>
    </w:p>
    <w:p w:rsidR="00556863" w:rsidRDefault="00556863"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pPr>
    </w:p>
    <w:p w:rsidR="00CA7D22" w:rsidRDefault="00CA7D22" w:rsidP="00624E76">
      <w:pPr>
        <w:spacing w:after="0" w:line="240" w:lineRule="auto"/>
        <w:jc w:val="both"/>
        <w:rPr>
          <w:b/>
          <w:bCs/>
          <w:sz w:val="18"/>
          <w:szCs w:val="18"/>
        </w:rPr>
        <w:sectPr w:rsidR="00CA7D22" w:rsidSect="00A41E4A">
          <w:footerReference w:type="default" r:id="rId9"/>
          <w:footerReference w:type="first" r:id="rId10"/>
          <w:pgSz w:w="11906" w:h="16838"/>
          <w:pgMar w:top="720" w:right="720" w:bottom="720" w:left="720" w:header="708" w:footer="708" w:gutter="0"/>
          <w:cols w:space="708"/>
          <w:titlePg/>
          <w:docGrid w:linePitch="360"/>
        </w:sectPr>
      </w:pPr>
    </w:p>
    <w:p w:rsidR="00556863" w:rsidRDefault="00556863" w:rsidP="00624E76">
      <w:pPr>
        <w:spacing w:after="0" w:line="240" w:lineRule="auto"/>
        <w:jc w:val="both"/>
        <w:rPr>
          <w:b/>
          <w:bCs/>
          <w:sz w:val="18"/>
          <w:szCs w:val="18"/>
        </w:rPr>
      </w:pPr>
      <w:r w:rsidRPr="00F643A8">
        <w:rPr>
          <w:b/>
          <w:bCs/>
          <w:sz w:val="18"/>
          <w:szCs w:val="18"/>
        </w:rPr>
        <w:lastRenderedPageBreak/>
        <w:t xml:space="preserve">Room Hire Policy for </w:t>
      </w:r>
      <w:r w:rsidR="002B1BF1">
        <w:rPr>
          <w:b/>
          <w:bCs/>
          <w:sz w:val="18"/>
          <w:szCs w:val="18"/>
        </w:rPr>
        <w:t xml:space="preserve">North West Clare </w:t>
      </w:r>
      <w:r w:rsidRPr="00F643A8">
        <w:rPr>
          <w:b/>
          <w:bCs/>
          <w:sz w:val="18"/>
          <w:szCs w:val="18"/>
        </w:rPr>
        <w:t xml:space="preserve">Family Resource Centre </w:t>
      </w:r>
      <w:r w:rsidR="00697DA6">
        <w:rPr>
          <w:b/>
          <w:bCs/>
          <w:sz w:val="18"/>
          <w:szCs w:val="18"/>
        </w:rPr>
        <w:t xml:space="preserve">(NWCFRC) </w:t>
      </w:r>
      <w:r w:rsidRPr="00F643A8">
        <w:rPr>
          <w:b/>
          <w:bCs/>
          <w:sz w:val="18"/>
          <w:szCs w:val="18"/>
        </w:rPr>
        <w:t>(including Terms and Conditions of Use).</w:t>
      </w:r>
    </w:p>
    <w:p w:rsidR="00FD1983" w:rsidRDefault="00556863" w:rsidP="00FD1983">
      <w:pPr>
        <w:spacing w:after="0" w:line="240" w:lineRule="auto"/>
        <w:jc w:val="both"/>
        <w:rPr>
          <w:sz w:val="18"/>
          <w:szCs w:val="18"/>
        </w:rPr>
      </w:pPr>
      <w:r w:rsidRPr="00F643A8">
        <w:rPr>
          <w:sz w:val="18"/>
          <w:szCs w:val="18"/>
        </w:rPr>
        <w:t>This room hire policy and agreement document is designed to provide persons</w:t>
      </w:r>
      <w:r>
        <w:rPr>
          <w:sz w:val="18"/>
          <w:szCs w:val="18"/>
        </w:rPr>
        <w:t>, groups</w:t>
      </w:r>
      <w:r w:rsidRPr="00F643A8">
        <w:rPr>
          <w:sz w:val="18"/>
          <w:szCs w:val="18"/>
        </w:rPr>
        <w:t xml:space="preserve"> and</w:t>
      </w:r>
      <w:r>
        <w:rPr>
          <w:sz w:val="18"/>
          <w:szCs w:val="18"/>
        </w:rPr>
        <w:t>/or</w:t>
      </w:r>
      <w:r w:rsidRPr="00F643A8">
        <w:rPr>
          <w:sz w:val="18"/>
          <w:szCs w:val="18"/>
        </w:rPr>
        <w:t xml:space="preserve"> organisations using</w:t>
      </w:r>
      <w:r>
        <w:rPr>
          <w:sz w:val="18"/>
          <w:szCs w:val="18"/>
        </w:rPr>
        <w:t xml:space="preserve"> </w:t>
      </w:r>
      <w:r w:rsidRPr="00F643A8">
        <w:rPr>
          <w:sz w:val="18"/>
          <w:szCs w:val="18"/>
        </w:rPr>
        <w:t xml:space="preserve">rooms in </w:t>
      </w:r>
      <w:r w:rsidR="002B1BF1">
        <w:rPr>
          <w:sz w:val="18"/>
          <w:szCs w:val="18"/>
        </w:rPr>
        <w:t>North West Clare Family Resource Centre</w:t>
      </w:r>
      <w:r>
        <w:rPr>
          <w:sz w:val="18"/>
          <w:szCs w:val="18"/>
        </w:rPr>
        <w:t xml:space="preserve"> </w:t>
      </w:r>
      <w:r w:rsidRPr="00F643A8">
        <w:rPr>
          <w:sz w:val="18"/>
          <w:szCs w:val="18"/>
        </w:rPr>
        <w:t>with an understanding of</w:t>
      </w:r>
      <w:r>
        <w:rPr>
          <w:sz w:val="18"/>
          <w:szCs w:val="18"/>
        </w:rPr>
        <w:t xml:space="preserve"> the </w:t>
      </w:r>
      <w:r w:rsidR="002B1BF1">
        <w:rPr>
          <w:sz w:val="18"/>
          <w:szCs w:val="18"/>
        </w:rPr>
        <w:t>N</w:t>
      </w:r>
      <w:r w:rsidR="00697DA6">
        <w:rPr>
          <w:sz w:val="18"/>
          <w:szCs w:val="18"/>
        </w:rPr>
        <w:t xml:space="preserve">WCFRC’s </w:t>
      </w:r>
      <w:r>
        <w:rPr>
          <w:sz w:val="18"/>
          <w:szCs w:val="18"/>
        </w:rPr>
        <w:t xml:space="preserve">room hire policy objectives and </w:t>
      </w:r>
      <w:r w:rsidRPr="00F643A8">
        <w:rPr>
          <w:sz w:val="18"/>
          <w:szCs w:val="18"/>
        </w:rPr>
        <w:t xml:space="preserve">how the </w:t>
      </w:r>
      <w:r w:rsidR="00CE3D63">
        <w:rPr>
          <w:sz w:val="18"/>
          <w:szCs w:val="18"/>
        </w:rPr>
        <w:t>NWCFRC</w:t>
      </w:r>
      <w:r w:rsidRPr="00F643A8">
        <w:rPr>
          <w:sz w:val="18"/>
          <w:szCs w:val="18"/>
        </w:rPr>
        <w:t xml:space="preserve"> administers </w:t>
      </w:r>
      <w:r w:rsidR="002B1BF1">
        <w:rPr>
          <w:sz w:val="18"/>
          <w:szCs w:val="18"/>
        </w:rPr>
        <w:t xml:space="preserve">its rooms for hire. </w:t>
      </w:r>
      <w:r w:rsidR="00FD1983">
        <w:rPr>
          <w:sz w:val="18"/>
          <w:szCs w:val="18"/>
        </w:rPr>
        <w:t>Any application for a booking will be considered on a case by case basis by appointed staff, and the approval and acceptance of same or the rejection will be at the absolute discretion of the NWCFRC Manager. The terms and conditions and room hire charges contained herein may vary from time to time but any such variation shall not negate this agreement and NWCFRC shall not be under any obligation to</w:t>
      </w:r>
    </w:p>
    <w:p w:rsidR="00FD1983" w:rsidRPr="00F643A8" w:rsidRDefault="00FD1983" w:rsidP="00FD1983">
      <w:pPr>
        <w:spacing w:after="0" w:line="240" w:lineRule="auto"/>
        <w:jc w:val="both"/>
        <w:rPr>
          <w:sz w:val="18"/>
          <w:szCs w:val="18"/>
        </w:rPr>
      </w:pPr>
      <w:r>
        <w:rPr>
          <w:sz w:val="18"/>
          <w:szCs w:val="18"/>
        </w:rPr>
        <w:t xml:space="preserve">explain the reasons for any such changes.    </w:t>
      </w:r>
    </w:p>
    <w:p w:rsidR="00FD1983" w:rsidRDefault="00556863" w:rsidP="00BE77EF">
      <w:pPr>
        <w:spacing w:after="0" w:line="240" w:lineRule="auto"/>
        <w:jc w:val="both"/>
        <w:rPr>
          <w:sz w:val="18"/>
          <w:szCs w:val="18"/>
        </w:rPr>
      </w:pPr>
      <w:r w:rsidRPr="00287CF3">
        <w:rPr>
          <w:sz w:val="18"/>
          <w:szCs w:val="18"/>
        </w:rPr>
        <w:t xml:space="preserve">The </w:t>
      </w:r>
      <w:r w:rsidR="002B1BF1">
        <w:rPr>
          <w:sz w:val="18"/>
          <w:szCs w:val="18"/>
        </w:rPr>
        <w:t xml:space="preserve">North West Clare Family Resource Centre </w:t>
      </w:r>
      <w:r w:rsidRPr="00287CF3">
        <w:rPr>
          <w:sz w:val="18"/>
          <w:szCs w:val="18"/>
        </w:rPr>
        <w:t>aims to achieve the protection of children</w:t>
      </w:r>
      <w:r>
        <w:rPr>
          <w:sz w:val="18"/>
          <w:szCs w:val="18"/>
        </w:rPr>
        <w:t xml:space="preserve"> and vulnerable adults </w:t>
      </w:r>
      <w:r w:rsidRPr="00287CF3">
        <w:rPr>
          <w:sz w:val="18"/>
          <w:szCs w:val="18"/>
        </w:rPr>
        <w:t>and those who work with children</w:t>
      </w:r>
      <w:r>
        <w:rPr>
          <w:sz w:val="18"/>
          <w:szCs w:val="18"/>
        </w:rPr>
        <w:t xml:space="preserve"> and vulnerable adults</w:t>
      </w:r>
      <w:r w:rsidRPr="00287CF3">
        <w:rPr>
          <w:sz w:val="18"/>
          <w:szCs w:val="18"/>
        </w:rPr>
        <w:t xml:space="preserve"> and </w:t>
      </w:r>
      <w:r>
        <w:rPr>
          <w:sz w:val="18"/>
          <w:szCs w:val="18"/>
        </w:rPr>
        <w:t xml:space="preserve">also </w:t>
      </w:r>
      <w:r w:rsidRPr="00287CF3">
        <w:rPr>
          <w:sz w:val="18"/>
          <w:szCs w:val="18"/>
        </w:rPr>
        <w:t>promote good practice</w:t>
      </w:r>
      <w:r>
        <w:rPr>
          <w:sz w:val="18"/>
          <w:szCs w:val="18"/>
        </w:rPr>
        <w:t xml:space="preserve"> in this regard</w:t>
      </w:r>
      <w:r w:rsidRPr="00287CF3">
        <w:rPr>
          <w:sz w:val="18"/>
          <w:szCs w:val="18"/>
        </w:rPr>
        <w:t>.  Where a Hirer</w:t>
      </w:r>
      <w:r w:rsidR="00FA3E94" w:rsidRPr="00FA3E94">
        <w:rPr>
          <w:sz w:val="18"/>
          <w:szCs w:val="18"/>
          <w:vertAlign w:val="superscript"/>
        </w:rPr>
        <w:t>1</w:t>
      </w:r>
      <w:r w:rsidRPr="00287CF3">
        <w:rPr>
          <w:sz w:val="18"/>
          <w:szCs w:val="18"/>
        </w:rPr>
        <w:t xml:space="preserve"> </w:t>
      </w:r>
      <w:r>
        <w:rPr>
          <w:sz w:val="18"/>
          <w:szCs w:val="18"/>
        </w:rPr>
        <w:t>and/or User</w:t>
      </w:r>
      <w:r w:rsidR="00FA3E94" w:rsidRPr="00FA3E94">
        <w:rPr>
          <w:sz w:val="18"/>
          <w:szCs w:val="18"/>
          <w:vertAlign w:val="superscript"/>
        </w:rPr>
        <w:t>2</w:t>
      </w:r>
      <w:r w:rsidRPr="00FA3E94">
        <w:rPr>
          <w:sz w:val="18"/>
          <w:szCs w:val="18"/>
          <w:vertAlign w:val="superscript"/>
        </w:rPr>
        <w:t xml:space="preserve"> </w:t>
      </w:r>
      <w:r w:rsidRPr="00287CF3">
        <w:rPr>
          <w:sz w:val="18"/>
          <w:szCs w:val="18"/>
        </w:rPr>
        <w:t>works with children</w:t>
      </w:r>
      <w:r>
        <w:rPr>
          <w:sz w:val="18"/>
          <w:szCs w:val="18"/>
        </w:rPr>
        <w:t xml:space="preserve"> and vulnerable adults</w:t>
      </w:r>
      <w:r w:rsidRPr="00287CF3">
        <w:rPr>
          <w:sz w:val="18"/>
          <w:szCs w:val="18"/>
        </w:rPr>
        <w:t xml:space="preserve"> the </w:t>
      </w:r>
      <w:r w:rsidR="002B7858">
        <w:rPr>
          <w:sz w:val="18"/>
          <w:szCs w:val="18"/>
        </w:rPr>
        <w:t>N</w:t>
      </w:r>
      <w:r w:rsidR="00697DA6">
        <w:rPr>
          <w:sz w:val="18"/>
          <w:szCs w:val="18"/>
        </w:rPr>
        <w:t>WCFRC</w:t>
      </w:r>
      <w:r w:rsidRPr="00287CF3">
        <w:rPr>
          <w:sz w:val="18"/>
          <w:szCs w:val="18"/>
        </w:rPr>
        <w:t xml:space="preserve"> will only enter into an agreement to hire a room with that Hirer</w:t>
      </w:r>
      <w:r>
        <w:rPr>
          <w:sz w:val="18"/>
          <w:szCs w:val="18"/>
        </w:rPr>
        <w:t xml:space="preserve"> and User</w:t>
      </w:r>
      <w:r w:rsidRPr="00287CF3">
        <w:rPr>
          <w:sz w:val="18"/>
          <w:szCs w:val="18"/>
        </w:rPr>
        <w:t xml:space="preserve"> if they can furnish a copy of their policy and procedures for safeguarding children and adults who may be vulnerable</w:t>
      </w:r>
      <w:r w:rsidR="00CE3D63">
        <w:rPr>
          <w:sz w:val="18"/>
          <w:szCs w:val="18"/>
        </w:rPr>
        <w:t>,</w:t>
      </w:r>
      <w:r w:rsidRPr="00287CF3">
        <w:rPr>
          <w:sz w:val="18"/>
          <w:szCs w:val="18"/>
        </w:rPr>
        <w:t xml:space="preserve"> derived from and consistent with the current Children First National Guidance.  This agreement</w:t>
      </w:r>
      <w:r w:rsidRPr="00F643A8">
        <w:rPr>
          <w:sz w:val="18"/>
          <w:szCs w:val="18"/>
        </w:rPr>
        <w:t xml:space="preserve"> will be reviewed on an annual basis.</w:t>
      </w:r>
      <w:r>
        <w:rPr>
          <w:sz w:val="18"/>
          <w:szCs w:val="18"/>
        </w:rPr>
        <w:t xml:space="preserve"> </w:t>
      </w:r>
    </w:p>
    <w:p w:rsidR="00556863" w:rsidRPr="00F643A8" w:rsidRDefault="00556863" w:rsidP="00BE77EF">
      <w:pPr>
        <w:spacing w:after="0" w:line="240" w:lineRule="auto"/>
        <w:jc w:val="both"/>
        <w:rPr>
          <w:b/>
          <w:bCs/>
          <w:sz w:val="18"/>
          <w:szCs w:val="18"/>
          <w:u w:val="single"/>
        </w:rPr>
      </w:pPr>
      <w:r w:rsidRPr="00F643A8">
        <w:rPr>
          <w:b/>
          <w:bCs/>
          <w:sz w:val="18"/>
          <w:szCs w:val="18"/>
          <w:u w:val="single"/>
        </w:rPr>
        <w:t>Operating Hours</w:t>
      </w:r>
    </w:p>
    <w:p w:rsidR="00BD2CAC" w:rsidRDefault="00556863" w:rsidP="00BE77EF">
      <w:pPr>
        <w:spacing w:after="0" w:line="240" w:lineRule="auto"/>
        <w:jc w:val="both"/>
        <w:rPr>
          <w:sz w:val="18"/>
          <w:szCs w:val="18"/>
        </w:rPr>
      </w:pPr>
      <w:r w:rsidRPr="00F643A8">
        <w:rPr>
          <w:sz w:val="18"/>
          <w:szCs w:val="18"/>
        </w:rPr>
        <w:t xml:space="preserve">Room hire is available </w:t>
      </w:r>
      <w:r w:rsidR="008A76AE">
        <w:rPr>
          <w:sz w:val="18"/>
          <w:szCs w:val="18"/>
        </w:rPr>
        <w:t xml:space="preserve">any day </w:t>
      </w:r>
      <w:r w:rsidRPr="00F643A8">
        <w:rPr>
          <w:sz w:val="18"/>
          <w:szCs w:val="18"/>
        </w:rPr>
        <w:t xml:space="preserve">between </w:t>
      </w:r>
      <w:r>
        <w:rPr>
          <w:sz w:val="18"/>
          <w:szCs w:val="18"/>
        </w:rPr>
        <w:t xml:space="preserve">the hours of </w:t>
      </w:r>
      <w:r w:rsidRPr="00F643A8">
        <w:rPr>
          <w:sz w:val="18"/>
          <w:szCs w:val="18"/>
        </w:rPr>
        <w:t>9</w:t>
      </w:r>
      <w:r w:rsidR="008A76AE">
        <w:rPr>
          <w:sz w:val="18"/>
          <w:szCs w:val="18"/>
        </w:rPr>
        <w:t xml:space="preserve">am </w:t>
      </w:r>
      <w:r w:rsidR="00FD1983">
        <w:rPr>
          <w:sz w:val="18"/>
          <w:szCs w:val="18"/>
        </w:rPr>
        <w:t>and</w:t>
      </w:r>
      <w:r w:rsidR="008A76AE">
        <w:rPr>
          <w:sz w:val="18"/>
          <w:szCs w:val="18"/>
        </w:rPr>
        <w:t xml:space="preserve"> 9.30</w:t>
      </w:r>
      <w:r w:rsidR="00FD1983">
        <w:rPr>
          <w:sz w:val="18"/>
          <w:szCs w:val="18"/>
        </w:rPr>
        <w:t>pm</w:t>
      </w:r>
      <w:r w:rsidRPr="00F643A8">
        <w:rPr>
          <w:sz w:val="18"/>
          <w:szCs w:val="18"/>
        </w:rPr>
        <w:t xml:space="preserve">. Due consideration must be given to the surrounding residents with noise kept to a minimum upon leaving the premises. </w:t>
      </w:r>
    </w:p>
    <w:p w:rsidR="00556863" w:rsidRDefault="00556863" w:rsidP="00BE77EF">
      <w:pPr>
        <w:spacing w:after="0" w:line="240" w:lineRule="auto"/>
        <w:jc w:val="both"/>
        <w:rPr>
          <w:b/>
          <w:bCs/>
          <w:sz w:val="18"/>
          <w:szCs w:val="18"/>
          <w:u w:val="single"/>
        </w:rPr>
      </w:pPr>
      <w:r w:rsidRPr="00F643A8">
        <w:rPr>
          <w:b/>
          <w:bCs/>
          <w:sz w:val="18"/>
          <w:szCs w:val="18"/>
          <w:u w:val="single"/>
        </w:rPr>
        <w:t>Booking Procedure</w:t>
      </w:r>
    </w:p>
    <w:p w:rsidR="00BD2CAC" w:rsidRPr="00FD1983" w:rsidRDefault="00BD2CAC" w:rsidP="00BD2CAC">
      <w:pPr>
        <w:spacing w:after="0" w:line="240" w:lineRule="auto"/>
        <w:jc w:val="both"/>
        <w:rPr>
          <w:b/>
          <w:bCs/>
          <w:i/>
          <w:iCs/>
          <w:sz w:val="18"/>
          <w:szCs w:val="18"/>
        </w:rPr>
      </w:pPr>
      <w:r w:rsidRPr="00F643A8">
        <w:rPr>
          <w:sz w:val="18"/>
          <w:szCs w:val="18"/>
        </w:rPr>
        <w:t xml:space="preserve">All </w:t>
      </w:r>
      <w:r w:rsidRPr="00FD1983">
        <w:rPr>
          <w:b/>
          <w:sz w:val="18"/>
          <w:szCs w:val="18"/>
        </w:rPr>
        <w:t>bookings</w:t>
      </w:r>
      <w:r w:rsidRPr="00F643A8">
        <w:rPr>
          <w:sz w:val="18"/>
          <w:szCs w:val="18"/>
        </w:rPr>
        <w:t xml:space="preserve"> for the rooms available for hire are to be made through </w:t>
      </w:r>
      <w:r>
        <w:rPr>
          <w:sz w:val="18"/>
          <w:szCs w:val="18"/>
        </w:rPr>
        <w:t xml:space="preserve">North West Clare Family Resource Centre on phone number </w:t>
      </w:r>
      <w:r w:rsidRPr="00FD1983">
        <w:rPr>
          <w:b/>
          <w:sz w:val="18"/>
          <w:szCs w:val="18"/>
        </w:rPr>
        <w:t>065-7071144</w:t>
      </w:r>
      <w:r w:rsidRPr="00F643A8">
        <w:rPr>
          <w:sz w:val="18"/>
          <w:szCs w:val="18"/>
        </w:rPr>
        <w:t xml:space="preserve"> during office hours </w:t>
      </w:r>
      <w:r w:rsidRPr="00FD1983">
        <w:rPr>
          <w:b/>
          <w:sz w:val="18"/>
          <w:szCs w:val="18"/>
        </w:rPr>
        <w:t>9.30am to 4pm, Monday to Friday</w:t>
      </w:r>
      <w:r w:rsidRPr="00FD1983">
        <w:rPr>
          <w:b/>
          <w:bCs/>
          <w:i/>
          <w:iCs/>
          <w:sz w:val="18"/>
          <w:szCs w:val="18"/>
        </w:rPr>
        <w:t>.</w:t>
      </w:r>
    </w:p>
    <w:p w:rsidR="00556863" w:rsidRDefault="00556863" w:rsidP="00BE77EF">
      <w:pPr>
        <w:spacing w:after="0" w:line="240" w:lineRule="auto"/>
        <w:jc w:val="both"/>
        <w:rPr>
          <w:sz w:val="18"/>
          <w:szCs w:val="18"/>
        </w:rPr>
      </w:pPr>
      <w:r>
        <w:rPr>
          <w:sz w:val="18"/>
          <w:szCs w:val="18"/>
        </w:rPr>
        <w:t>In order to confirm a booking the c</w:t>
      </w:r>
      <w:r w:rsidRPr="00F643A8">
        <w:rPr>
          <w:sz w:val="18"/>
          <w:szCs w:val="18"/>
        </w:rPr>
        <w:t>ompleted application form</w:t>
      </w:r>
      <w:r>
        <w:rPr>
          <w:sz w:val="18"/>
          <w:szCs w:val="18"/>
        </w:rPr>
        <w:t xml:space="preserve"> is </w:t>
      </w:r>
      <w:r w:rsidRPr="00F643A8">
        <w:rPr>
          <w:sz w:val="18"/>
          <w:szCs w:val="18"/>
        </w:rPr>
        <w:t xml:space="preserve">to be </w:t>
      </w:r>
      <w:r>
        <w:rPr>
          <w:sz w:val="18"/>
          <w:szCs w:val="18"/>
        </w:rPr>
        <w:t xml:space="preserve">returned signed and dated to </w:t>
      </w:r>
      <w:r w:rsidR="008A76AE">
        <w:rPr>
          <w:sz w:val="18"/>
          <w:szCs w:val="18"/>
        </w:rPr>
        <w:t>North West Clare Family Resource Centre</w:t>
      </w:r>
      <w:r w:rsidRPr="00F643A8">
        <w:rPr>
          <w:sz w:val="18"/>
          <w:szCs w:val="18"/>
        </w:rPr>
        <w:t xml:space="preserve">.  </w:t>
      </w:r>
      <w:r>
        <w:rPr>
          <w:sz w:val="18"/>
          <w:szCs w:val="18"/>
        </w:rPr>
        <w:t>Application f</w:t>
      </w:r>
      <w:r w:rsidRPr="00F643A8">
        <w:rPr>
          <w:sz w:val="18"/>
          <w:szCs w:val="18"/>
        </w:rPr>
        <w:t>orm</w:t>
      </w:r>
      <w:r>
        <w:rPr>
          <w:sz w:val="18"/>
          <w:szCs w:val="18"/>
        </w:rPr>
        <w:t>s</w:t>
      </w:r>
      <w:r w:rsidRPr="00F643A8">
        <w:rPr>
          <w:sz w:val="18"/>
          <w:szCs w:val="18"/>
        </w:rPr>
        <w:t xml:space="preserve"> </w:t>
      </w:r>
      <w:r>
        <w:rPr>
          <w:sz w:val="18"/>
          <w:szCs w:val="18"/>
        </w:rPr>
        <w:t xml:space="preserve">are </w:t>
      </w:r>
      <w:r w:rsidRPr="00F643A8">
        <w:rPr>
          <w:sz w:val="18"/>
          <w:szCs w:val="18"/>
        </w:rPr>
        <w:t>to be signed by the Hirer</w:t>
      </w:r>
      <w:r>
        <w:rPr>
          <w:sz w:val="18"/>
          <w:szCs w:val="18"/>
        </w:rPr>
        <w:t>,</w:t>
      </w:r>
      <w:r w:rsidRPr="00F643A8">
        <w:rPr>
          <w:sz w:val="18"/>
          <w:szCs w:val="18"/>
        </w:rPr>
        <w:t xml:space="preserve"> being </w:t>
      </w:r>
      <w:r>
        <w:rPr>
          <w:sz w:val="18"/>
          <w:szCs w:val="18"/>
        </w:rPr>
        <w:t>a person aged 18 years or over</w:t>
      </w:r>
      <w:r w:rsidR="008A76AE">
        <w:rPr>
          <w:sz w:val="18"/>
          <w:szCs w:val="18"/>
        </w:rPr>
        <w:t>. The Hirer is responsi</w:t>
      </w:r>
      <w:r w:rsidRPr="00F643A8">
        <w:rPr>
          <w:sz w:val="18"/>
          <w:szCs w:val="18"/>
        </w:rPr>
        <w:t>ble for the payment of the room hire charges and any other charges arising from the booking, and for the observance of these</w:t>
      </w:r>
      <w:r>
        <w:rPr>
          <w:sz w:val="18"/>
          <w:szCs w:val="18"/>
        </w:rPr>
        <w:t xml:space="preserve"> terms and </w:t>
      </w:r>
      <w:r w:rsidR="005905F2">
        <w:rPr>
          <w:sz w:val="18"/>
          <w:szCs w:val="18"/>
        </w:rPr>
        <w:t xml:space="preserve">conditions. </w:t>
      </w:r>
      <w:r w:rsidRPr="00F643A8">
        <w:rPr>
          <w:sz w:val="18"/>
          <w:szCs w:val="18"/>
        </w:rPr>
        <w:t>Failure to meet any of the within terms and conditions by the Hirer</w:t>
      </w:r>
      <w:r>
        <w:rPr>
          <w:sz w:val="18"/>
          <w:szCs w:val="18"/>
        </w:rPr>
        <w:t xml:space="preserve"> and User </w:t>
      </w:r>
      <w:r w:rsidRPr="00F643A8">
        <w:rPr>
          <w:sz w:val="18"/>
          <w:szCs w:val="18"/>
        </w:rPr>
        <w:t xml:space="preserve">could </w:t>
      </w:r>
      <w:r w:rsidR="005905F2">
        <w:rPr>
          <w:sz w:val="18"/>
          <w:szCs w:val="18"/>
        </w:rPr>
        <w:t>result in permission to use the</w:t>
      </w:r>
      <w:r w:rsidRPr="00F643A8">
        <w:rPr>
          <w:sz w:val="18"/>
          <w:szCs w:val="18"/>
        </w:rPr>
        <w:t xml:space="preserve"> facilities being withdrawn.  </w:t>
      </w:r>
      <w:r>
        <w:rPr>
          <w:sz w:val="18"/>
          <w:szCs w:val="18"/>
        </w:rPr>
        <w:t xml:space="preserve">The maximum number of persons in </w:t>
      </w:r>
      <w:r w:rsidR="005905F2">
        <w:rPr>
          <w:sz w:val="18"/>
          <w:szCs w:val="18"/>
        </w:rPr>
        <w:t xml:space="preserve">The Bridge </w:t>
      </w:r>
      <w:r>
        <w:rPr>
          <w:sz w:val="18"/>
          <w:szCs w:val="18"/>
        </w:rPr>
        <w:t xml:space="preserve">Room for conference/seminar purposes is 35 persons seated.  </w:t>
      </w:r>
      <w:r w:rsidRPr="00F643A8">
        <w:rPr>
          <w:sz w:val="18"/>
          <w:szCs w:val="18"/>
        </w:rPr>
        <w:t xml:space="preserve">The maximum number of </w:t>
      </w:r>
      <w:r>
        <w:rPr>
          <w:sz w:val="18"/>
          <w:szCs w:val="18"/>
        </w:rPr>
        <w:t xml:space="preserve">persons in </w:t>
      </w:r>
      <w:r w:rsidR="005905F2">
        <w:rPr>
          <w:sz w:val="18"/>
          <w:szCs w:val="18"/>
        </w:rPr>
        <w:t xml:space="preserve">The Bridge </w:t>
      </w:r>
      <w:r>
        <w:rPr>
          <w:sz w:val="18"/>
          <w:szCs w:val="18"/>
        </w:rPr>
        <w:t xml:space="preserve">Room </w:t>
      </w:r>
      <w:r w:rsidRPr="00F643A8">
        <w:rPr>
          <w:sz w:val="18"/>
          <w:szCs w:val="18"/>
        </w:rPr>
        <w:t>for non activity/</w:t>
      </w:r>
      <w:r>
        <w:rPr>
          <w:sz w:val="18"/>
          <w:szCs w:val="18"/>
        </w:rPr>
        <w:t xml:space="preserve">training </w:t>
      </w:r>
      <w:r w:rsidRPr="00F643A8">
        <w:rPr>
          <w:sz w:val="18"/>
          <w:szCs w:val="18"/>
        </w:rPr>
        <w:t xml:space="preserve">meeting purposes </w:t>
      </w:r>
      <w:r>
        <w:rPr>
          <w:sz w:val="18"/>
          <w:szCs w:val="18"/>
        </w:rPr>
        <w:t>is 20</w:t>
      </w:r>
      <w:r w:rsidRPr="00F643A8">
        <w:rPr>
          <w:sz w:val="18"/>
          <w:szCs w:val="18"/>
        </w:rPr>
        <w:t xml:space="preserve"> persons </w:t>
      </w:r>
      <w:r>
        <w:rPr>
          <w:sz w:val="18"/>
          <w:szCs w:val="18"/>
        </w:rPr>
        <w:t xml:space="preserve">seated and for </w:t>
      </w:r>
      <w:r w:rsidR="005905F2">
        <w:rPr>
          <w:sz w:val="18"/>
          <w:szCs w:val="18"/>
        </w:rPr>
        <w:t xml:space="preserve">The Sunshine </w:t>
      </w:r>
      <w:r>
        <w:rPr>
          <w:sz w:val="18"/>
          <w:szCs w:val="18"/>
        </w:rPr>
        <w:t>R</w:t>
      </w:r>
      <w:r w:rsidRPr="00F643A8">
        <w:rPr>
          <w:sz w:val="18"/>
          <w:szCs w:val="18"/>
        </w:rPr>
        <w:t xml:space="preserve">oom </w:t>
      </w:r>
      <w:r>
        <w:rPr>
          <w:sz w:val="18"/>
          <w:szCs w:val="18"/>
        </w:rPr>
        <w:t>is</w:t>
      </w:r>
      <w:r w:rsidRPr="00F643A8">
        <w:rPr>
          <w:sz w:val="18"/>
          <w:szCs w:val="18"/>
        </w:rPr>
        <w:t xml:space="preserve"> 10 persons s</w:t>
      </w:r>
      <w:r>
        <w:rPr>
          <w:sz w:val="18"/>
          <w:szCs w:val="18"/>
        </w:rPr>
        <w:t xml:space="preserve">eated.  </w:t>
      </w:r>
      <w:r w:rsidRPr="00F643A8">
        <w:rPr>
          <w:sz w:val="18"/>
          <w:szCs w:val="18"/>
        </w:rPr>
        <w:t xml:space="preserve">The maximum number of persons per room for activity based purposes will be decided upon and agreed with </w:t>
      </w:r>
      <w:r w:rsidR="005905F2">
        <w:rPr>
          <w:sz w:val="18"/>
          <w:szCs w:val="18"/>
        </w:rPr>
        <w:t>N</w:t>
      </w:r>
      <w:r w:rsidR="00697DA6">
        <w:rPr>
          <w:sz w:val="18"/>
          <w:szCs w:val="18"/>
        </w:rPr>
        <w:t>WCFRC</w:t>
      </w:r>
      <w:r w:rsidRPr="00F643A8">
        <w:rPr>
          <w:sz w:val="18"/>
          <w:szCs w:val="18"/>
        </w:rPr>
        <w:t xml:space="preserve"> on a case by case basis.  The Hirer must ensure that the number of persons does not exceed the maximum numbers allowed as set out above</w:t>
      </w:r>
      <w:r w:rsidR="00697DA6">
        <w:rPr>
          <w:sz w:val="18"/>
          <w:szCs w:val="18"/>
        </w:rPr>
        <w:t xml:space="preserve"> or agreed with NWC</w:t>
      </w:r>
      <w:r>
        <w:rPr>
          <w:sz w:val="18"/>
          <w:szCs w:val="18"/>
        </w:rPr>
        <w:t>FRC</w:t>
      </w:r>
      <w:r w:rsidR="001412E9">
        <w:rPr>
          <w:sz w:val="18"/>
          <w:szCs w:val="18"/>
        </w:rPr>
        <w:t xml:space="preserve">, </w:t>
      </w:r>
      <w:r>
        <w:rPr>
          <w:sz w:val="18"/>
          <w:szCs w:val="18"/>
        </w:rPr>
        <w:t>and is required to maintain an Attendance Sheet, copy of w</w:t>
      </w:r>
      <w:r w:rsidR="00697DA6">
        <w:rPr>
          <w:sz w:val="18"/>
          <w:szCs w:val="18"/>
        </w:rPr>
        <w:t>hich is to be furnished to the NWCF</w:t>
      </w:r>
      <w:r>
        <w:rPr>
          <w:sz w:val="18"/>
          <w:szCs w:val="18"/>
        </w:rPr>
        <w:t>RC Manager or their representative when called upon to do so</w:t>
      </w:r>
      <w:r w:rsidRPr="00F643A8">
        <w:rPr>
          <w:i/>
          <w:iCs/>
          <w:sz w:val="18"/>
          <w:szCs w:val="18"/>
        </w:rPr>
        <w:t>.</w:t>
      </w:r>
      <w:r w:rsidRPr="00F643A8">
        <w:rPr>
          <w:sz w:val="18"/>
          <w:szCs w:val="18"/>
        </w:rPr>
        <w:t xml:space="preserve"> Under certain circumstances, a reduction in room hire charges may be agreed</w:t>
      </w:r>
      <w:r w:rsidR="00077A83">
        <w:rPr>
          <w:sz w:val="18"/>
          <w:szCs w:val="18"/>
        </w:rPr>
        <w:t>,</w:t>
      </w:r>
      <w:r>
        <w:rPr>
          <w:sz w:val="18"/>
          <w:szCs w:val="18"/>
        </w:rPr>
        <w:t xml:space="preserve"> </w:t>
      </w:r>
      <w:r w:rsidR="00077A83">
        <w:rPr>
          <w:sz w:val="18"/>
          <w:szCs w:val="18"/>
        </w:rPr>
        <w:t>w</w:t>
      </w:r>
      <w:r w:rsidRPr="00F643A8">
        <w:rPr>
          <w:sz w:val="18"/>
          <w:szCs w:val="18"/>
        </w:rPr>
        <w:t>here a Hirer who operates on a non</w:t>
      </w:r>
      <w:r w:rsidR="001412E9">
        <w:rPr>
          <w:sz w:val="18"/>
          <w:szCs w:val="18"/>
        </w:rPr>
        <w:t>-</w:t>
      </w:r>
      <w:r w:rsidRPr="00F643A8">
        <w:rPr>
          <w:sz w:val="18"/>
          <w:szCs w:val="18"/>
        </w:rPr>
        <w:t xml:space="preserve">profit basis, who does not have access to funding and who is providing a benefit to the community or whose activity is charitable in nature, can avail of a reduced room hire charge on a once off or occasional use basis.  Where the Hirer, availing of the reduced room hire charges, wishes to </w:t>
      </w:r>
      <w:r>
        <w:rPr>
          <w:sz w:val="18"/>
          <w:szCs w:val="18"/>
        </w:rPr>
        <w:t xml:space="preserve">hire </w:t>
      </w:r>
      <w:r w:rsidRPr="00F643A8">
        <w:rPr>
          <w:sz w:val="18"/>
          <w:szCs w:val="18"/>
        </w:rPr>
        <w:t>the room on a regular basis, then the full room hire charges will apply in the usual way.  All applications for a reduction in room hire charges will be considered on a case by case basis.</w:t>
      </w:r>
    </w:p>
    <w:p w:rsidR="00E83CC3" w:rsidRDefault="00E83CC3" w:rsidP="00BE77EF">
      <w:pPr>
        <w:spacing w:after="0" w:line="240" w:lineRule="auto"/>
        <w:jc w:val="both"/>
        <w:rPr>
          <w:sz w:val="18"/>
          <w:szCs w:val="18"/>
        </w:rPr>
      </w:pPr>
    </w:p>
    <w:p w:rsidR="00E83CC3" w:rsidRDefault="00E83CC3" w:rsidP="00BE77EF">
      <w:pPr>
        <w:spacing w:after="0" w:line="240" w:lineRule="auto"/>
        <w:jc w:val="both"/>
        <w:rPr>
          <w:sz w:val="18"/>
          <w:szCs w:val="18"/>
        </w:rPr>
      </w:pPr>
    </w:p>
    <w:p w:rsidR="00E83CC3" w:rsidRDefault="00E83CC3" w:rsidP="00BE77EF">
      <w:pPr>
        <w:spacing w:after="0" w:line="240" w:lineRule="auto"/>
        <w:jc w:val="both"/>
        <w:rPr>
          <w:sz w:val="18"/>
          <w:szCs w:val="18"/>
        </w:rPr>
      </w:pPr>
    </w:p>
    <w:p w:rsidR="00E83CC3" w:rsidRDefault="00E83CC3" w:rsidP="00BE77EF">
      <w:pPr>
        <w:spacing w:after="0" w:line="240" w:lineRule="auto"/>
        <w:jc w:val="both"/>
        <w:rPr>
          <w:sz w:val="18"/>
          <w:szCs w:val="18"/>
        </w:rPr>
      </w:pPr>
    </w:p>
    <w:p w:rsidR="00977DE4" w:rsidRDefault="00977DE4" w:rsidP="00BE77EF">
      <w:pPr>
        <w:spacing w:after="0" w:line="240" w:lineRule="auto"/>
        <w:jc w:val="both"/>
        <w:rPr>
          <w:sz w:val="18"/>
          <w:szCs w:val="18"/>
        </w:rPr>
      </w:pPr>
    </w:p>
    <w:p w:rsidR="00977DE4" w:rsidRDefault="00977DE4" w:rsidP="00BE77EF">
      <w:pPr>
        <w:spacing w:after="0" w:line="240" w:lineRule="auto"/>
        <w:jc w:val="both"/>
        <w:rPr>
          <w:sz w:val="18"/>
          <w:szCs w:val="18"/>
        </w:rPr>
      </w:pPr>
    </w:p>
    <w:p w:rsidR="00977DE4" w:rsidRDefault="00977DE4" w:rsidP="00BE77EF">
      <w:pPr>
        <w:spacing w:after="0" w:line="240" w:lineRule="auto"/>
        <w:jc w:val="both"/>
        <w:rPr>
          <w:sz w:val="18"/>
          <w:szCs w:val="18"/>
        </w:rPr>
      </w:pPr>
    </w:p>
    <w:p w:rsidR="0030071F" w:rsidRPr="00F643A8" w:rsidRDefault="0030071F" w:rsidP="00BE77EF">
      <w:pPr>
        <w:spacing w:after="0" w:line="240" w:lineRule="auto"/>
        <w:jc w:val="both"/>
        <w:rPr>
          <w:sz w:val="18"/>
          <w:szCs w:val="18"/>
        </w:rPr>
      </w:pPr>
    </w:p>
    <w:p w:rsidR="00556863" w:rsidRDefault="00556863" w:rsidP="00B26209">
      <w:pPr>
        <w:spacing w:after="0" w:line="240" w:lineRule="auto"/>
        <w:jc w:val="both"/>
        <w:rPr>
          <w:sz w:val="18"/>
          <w:szCs w:val="18"/>
        </w:rPr>
      </w:pPr>
      <w:r w:rsidRPr="00E07A29">
        <w:rPr>
          <w:b/>
          <w:bCs/>
          <w:sz w:val="18"/>
          <w:szCs w:val="18"/>
          <w:u w:val="single"/>
        </w:rPr>
        <w:t>Block booking charges</w:t>
      </w:r>
      <w:r w:rsidRPr="00864D63">
        <w:rPr>
          <w:sz w:val="18"/>
          <w:szCs w:val="18"/>
        </w:rPr>
        <w:t xml:space="preserve"> </w:t>
      </w:r>
    </w:p>
    <w:p w:rsidR="00556863" w:rsidRDefault="00556863" w:rsidP="00B26209">
      <w:pPr>
        <w:spacing w:after="0" w:line="240" w:lineRule="auto"/>
        <w:jc w:val="both"/>
        <w:rPr>
          <w:sz w:val="18"/>
          <w:szCs w:val="18"/>
        </w:rPr>
      </w:pPr>
      <w:r w:rsidRPr="00864D63">
        <w:rPr>
          <w:sz w:val="18"/>
          <w:szCs w:val="18"/>
        </w:rPr>
        <w:t xml:space="preserve">In relation to </w:t>
      </w:r>
      <w:r w:rsidR="0030071F">
        <w:rPr>
          <w:sz w:val="18"/>
          <w:szCs w:val="18"/>
        </w:rPr>
        <w:t>The Bridge</w:t>
      </w:r>
      <w:r w:rsidR="00977DE4">
        <w:rPr>
          <w:sz w:val="18"/>
          <w:szCs w:val="18"/>
        </w:rPr>
        <w:t xml:space="preserve"> </w:t>
      </w:r>
      <w:r w:rsidR="0030071F">
        <w:rPr>
          <w:sz w:val="18"/>
          <w:szCs w:val="18"/>
        </w:rPr>
        <w:t>Room</w:t>
      </w:r>
      <w:r w:rsidRPr="00864D63">
        <w:rPr>
          <w:sz w:val="18"/>
          <w:szCs w:val="18"/>
        </w:rPr>
        <w:t>,</w:t>
      </w:r>
      <w:r w:rsidR="0030071F">
        <w:rPr>
          <w:sz w:val="18"/>
          <w:szCs w:val="18"/>
        </w:rPr>
        <w:t xml:space="preserve"> </w:t>
      </w:r>
      <w:r w:rsidRPr="00864D63">
        <w:rPr>
          <w:sz w:val="18"/>
          <w:szCs w:val="18"/>
        </w:rPr>
        <w:t>block booking charges</w:t>
      </w:r>
      <w:r>
        <w:rPr>
          <w:sz w:val="18"/>
          <w:szCs w:val="18"/>
        </w:rPr>
        <w:t xml:space="preserve"> and arrangements</w:t>
      </w:r>
      <w:r w:rsidRPr="00864D63">
        <w:rPr>
          <w:sz w:val="18"/>
          <w:szCs w:val="18"/>
        </w:rPr>
        <w:t xml:space="preserve"> will be decided on a case by case basis</w:t>
      </w:r>
      <w:r>
        <w:rPr>
          <w:sz w:val="18"/>
          <w:szCs w:val="18"/>
        </w:rPr>
        <w:t xml:space="preserve">. </w:t>
      </w:r>
      <w:r w:rsidR="00977DE4">
        <w:rPr>
          <w:sz w:val="18"/>
          <w:szCs w:val="18"/>
        </w:rPr>
        <w:t>In relation to smaller meeting rooms a</w:t>
      </w:r>
      <w:r w:rsidRPr="00864D63">
        <w:rPr>
          <w:sz w:val="18"/>
          <w:szCs w:val="18"/>
        </w:rPr>
        <w:t xml:space="preserve"> block booking charge of €</w:t>
      </w:r>
      <w:r w:rsidR="0030071F">
        <w:rPr>
          <w:sz w:val="18"/>
          <w:szCs w:val="18"/>
        </w:rPr>
        <w:t>20</w:t>
      </w:r>
      <w:r w:rsidRPr="00864D63">
        <w:rPr>
          <w:sz w:val="18"/>
          <w:szCs w:val="18"/>
        </w:rPr>
        <w:t xml:space="preserve"> </w:t>
      </w:r>
      <w:r>
        <w:rPr>
          <w:sz w:val="18"/>
          <w:szCs w:val="18"/>
        </w:rPr>
        <w:t xml:space="preserve">applies </w:t>
      </w:r>
      <w:r w:rsidRPr="00864D63">
        <w:rPr>
          <w:sz w:val="18"/>
          <w:szCs w:val="18"/>
        </w:rPr>
        <w:t xml:space="preserve">per half day </w:t>
      </w:r>
      <w:r w:rsidR="00454454">
        <w:rPr>
          <w:sz w:val="18"/>
          <w:szCs w:val="18"/>
        </w:rPr>
        <w:t>(9am-1pm/1pm-5pm)</w:t>
      </w:r>
    </w:p>
    <w:p w:rsidR="00454454" w:rsidRPr="00674420" w:rsidRDefault="00454454" w:rsidP="00B26209">
      <w:pPr>
        <w:spacing w:after="0" w:line="240" w:lineRule="auto"/>
        <w:jc w:val="both"/>
        <w:rPr>
          <w:sz w:val="18"/>
          <w:szCs w:val="18"/>
        </w:rPr>
      </w:pPr>
    </w:p>
    <w:p w:rsidR="00556863" w:rsidRPr="00674420" w:rsidRDefault="00556863" w:rsidP="00674420">
      <w:pPr>
        <w:spacing w:after="0" w:line="240" w:lineRule="auto"/>
        <w:jc w:val="both"/>
        <w:rPr>
          <w:b/>
          <w:bCs/>
          <w:sz w:val="18"/>
          <w:szCs w:val="18"/>
        </w:rPr>
      </w:pPr>
      <w:r w:rsidRPr="00674420">
        <w:rPr>
          <w:b/>
          <w:bCs/>
          <w:sz w:val="18"/>
          <w:szCs w:val="18"/>
        </w:rPr>
        <w:t>Room Hire Charges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08"/>
        <w:gridCol w:w="708"/>
        <w:gridCol w:w="1560"/>
      </w:tblGrid>
      <w:tr w:rsidR="00674420" w:rsidRPr="00674420" w:rsidTr="00B82F17">
        <w:tc>
          <w:tcPr>
            <w:tcW w:w="2127" w:type="dxa"/>
          </w:tcPr>
          <w:p w:rsidR="00674420" w:rsidRPr="00674420" w:rsidRDefault="00674420" w:rsidP="005C3FB5">
            <w:pPr>
              <w:pStyle w:val="NoSpacing"/>
              <w:rPr>
                <w:b/>
                <w:bCs/>
                <w:sz w:val="16"/>
                <w:szCs w:val="16"/>
              </w:rPr>
            </w:pPr>
            <w:r w:rsidRPr="00674420">
              <w:rPr>
                <w:b/>
                <w:bCs/>
                <w:sz w:val="16"/>
                <w:szCs w:val="16"/>
              </w:rPr>
              <w:t xml:space="preserve">Category of Hirer </w:t>
            </w:r>
          </w:p>
        </w:tc>
        <w:tc>
          <w:tcPr>
            <w:tcW w:w="1416" w:type="dxa"/>
            <w:gridSpan w:val="2"/>
          </w:tcPr>
          <w:p w:rsidR="00674420" w:rsidRPr="00674420" w:rsidRDefault="00674420" w:rsidP="00795FAB">
            <w:pPr>
              <w:pStyle w:val="NoSpacing"/>
              <w:rPr>
                <w:b/>
                <w:bCs/>
                <w:sz w:val="16"/>
                <w:szCs w:val="16"/>
              </w:rPr>
            </w:pPr>
            <w:r w:rsidRPr="00674420">
              <w:rPr>
                <w:b/>
                <w:bCs/>
                <w:sz w:val="16"/>
                <w:szCs w:val="16"/>
              </w:rPr>
              <w:t>Hourly Rate</w:t>
            </w:r>
          </w:p>
        </w:tc>
        <w:tc>
          <w:tcPr>
            <w:tcW w:w="1560" w:type="dxa"/>
          </w:tcPr>
          <w:p w:rsidR="00674420" w:rsidRPr="00674420" w:rsidRDefault="00674420" w:rsidP="00693E4F">
            <w:pPr>
              <w:pStyle w:val="NoSpacing"/>
              <w:rPr>
                <w:b/>
                <w:bCs/>
                <w:sz w:val="16"/>
                <w:szCs w:val="16"/>
              </w:rPr>
            </w:pPr>
            <w:r w:rsidRPr="00674420">
              <w:rPr>
                <w:b/>
                <w:bCs/>
                <w:sz w:val="16"/>
                <w:szCs w:val="16"/>
              </w:rPr>
              <w:t xml:space="preserve">Purpose </w:t>
            </w:r>
          </w:p>
        </w:tc>
      </w:tr>
      <w:tr w:rsidR="00674420" w:rsidRPr="00674420" w:rsidTr="00674420">
        <w:tc>
          <w:tcPr>
            <w:tcW w:w="2127" w:type="dxa"/>
          </w:tcPr>
          <w:p w:rsidR="00674420" w:rsidRPr="00674420" w:rsidRDefault="00674420" w:rsidP="00693E4F">
            <w:pPr>
              <w:pStyle w:val="NoSpacing"/>
              <w:rPr>
                <w:sz w:val="16"/>
                <w:szCs w:val="16"/>
              </w:rPr>
            </w:pPr>
          </w:p>
        </w:tc>
        <w:tc>
          <w:tcPr>
            <w:tcW w:w="708" w:type="dxa"/>
          </w:tcPr>
          <w:p w:rsidR="00674420" w:rsidRPr="00674420" w:rsidRDefault="00674420" w:rsidP="00693E4F">
            <w:pPr>
              <w:pStyle w:val="NoSpacing"/>
              <w:rPr>
                <w:b/>
                <w:sz w:val="12"/>
                <w:szCs w:val="12"/>
              </w:rPr>
            </w:pPr>
            <w:r w:rsidRPr="00674420">
              <w:rPr>
                <w:b/>
                <w:sz w:val="12"/>
                <w:szCs w:val="12"/>
              </w:rPr>
              <w:t>Before 5pm</w:t>
            </w:r>
          </w:p>
        </w:tc>
        <w:tc>
          <w:tcPr>
            <w:tcW w:w="708" w:type="dxa"/>
          </w:tcPr>
          <w:p w:rsidR="00674420" w:rsidRPr="00674420" w:rsidRDefault="00674420" w:rsidP="00693E4F">
            <w:pPr>
              <w:pStyle w:val="NoSpacing"/>
              <w:rPr>
                <w:b/>
                <w:sz w:val="12"/>
                <w:szCs w:val="12"/>
              </w:rPr>
            </w:pPr>
            <w:r w:rsidRPr="00674420">
              <w:rPr>
                <w:b/>
                <w:sz w:val="12"/>
                <w:szCs w:val="12"/>
              </w:rPr>
              <w:t>After 5pm</w:t>
            </w:r>
          </w:p>
        </w:tc>
        <w:tc>
          <w:tcPr>
            <w:tcW w:w="1560" w:type="dxa"/>
          </w:tcPr>
          <w:p w:rsidR="00674420" w:rsidRPr="00674420" w:rsidRDefault="00674420" w:rsidP="00693E4F">
            <w:pPr>
              <w:pStyle w:val="NoSpacing"/>
              <w:rPr>
                <w:sz w:val="16"/>
                <w:szCs w:val="16"/>
              </w:rPr>
            </w:pPr>
          </w:p>
        </w:tc>
      </w:tr>
      <w:tr w:rsidR="00674420" w:rsidRPr="00674420" w:rsidTr="00674420">
        <w:tc>
          <w:tcPr>
            <w:tcW w:w="2127" w:type="dxa"/>
          </w:tcPr>
          <w:p w:rsidR="00674420" w:rsidRPr="00674420" w:rsidRDefault="00674420" w:rsidP="00795FAB">
            <w:pPr>
              <w:pStyle w:val="NoSpacing"/>
              <w:rPr>
                <w:b/>
                <w:bCs/>
                <w:sz w:val="16"/>
                <w:szCs w:val="16"/>
              </w:rPr>
            </w:pPr>
            <w:r w:rsidRPr="00674420">
              <w:rPr>
                <w:b/>
                <w:bCs/>
                <w:sz w:val="16"/>
                <w:szCs w:val="16"/>
              </w:rPr>
              <w:t>Community Group</w:t>
            </w:r>
          </w:p>
        </w:tc>
        <w:tc>
          <w:tcPr>
            <w:tcW w:w="708" w:type="dxa"/>
          </w:tcPr>
          <w:p w:rsidR="00674420" w:rsidRPr="00674420" w:rsidRDefault="00674420" w:rsidP="00795FAB">
            <w:pPr>
              <w:pStyle w:val="NoSpacing"/>
              <w:rPr>
                <w:sz w:val="16"/>
                <w:szCs w:val="16"/>
              </w:rPr>
            </w:pPr>
          </w:p>
        </w:tc>
        <w:tc>
          <w:tcPr>
            <w:tcW w:w="708" w:type="dxa"/>
          </w:tcPr>
          <w:p w:rsidR="00674420" w:rsidRPr="00674420" w:rsidRDefault="00674420" w:rsidP="00795FAB">
            <w:pPr>
              <w:pStyle w:val="NoSpacing"/>
              <w:rPr>
                <w:sz w:val="16"/>
                <w:szCs w:val="16"/>
              </w:rPr>
            </w:pPr>
          </w:p>
        </w:tc>
        <w:tc>
          <w:tcPr>
            <w:tcW w:w="1560" w:type="dxa"/>
          </w:tcPr>
          <w:p w:rsidR="00674420" w:rsidRPr="00674420" w:rsidRDefault="00674420" w:rsidP="00795FAB">
            <w:pPr>
              <w:pStyle w:val="NoSpacing"/>
              <w:rPr>
                <w:sz w:val="16"/>
                <w:szCs w:val="16"/>
              </w:rPr>
            </w:pPr>
          </w:p>
        </w:tc>
      </w:tr>
      <w:tr w:rsidR="00674420" w:rsidRPr="00674420" w:rsidTr="00674420">
        <w:tc>
          <w:tcPr>
            <w:tcW w:w="2127" w:type="dxa"/>
          </w:tcPr>
          <w:p w:rsidR="00674420" w:rsidRPr="00674420" w:rsidRDefault="00674420" w:rsidP="00795FAB">
            <w:pPr>
              <w:pStyle w:val="NoSpacing"/>
              <w:rPr>
                <w:sz w:val="16"/>
                <w:szCs w:val="16"/>
              </w:rPr>
            </w:pPr>
            <w:r w:rsidRPr="00674420">
              <w:rPr>
                <w:sz w:val="16"/>
                <w:szCs w:val="16"/>
              </w:rPr>
              <w:t>Committee Meeting</w:t>
            </w:r>
          </w:p>
          <w:p w:rsidR="00674420" w:rsidRPr="00674420" w:rsidRDefault="00674420" w:rsidP="00795FAB">
            <w:pPr>
              <w:pStyle w:val="NoSpacing"/>
              <w:rPr>
                <w:sz w:val="16"/>
                <w:szCs w:val="16"/>
              </w:rPr>
            </w:pPr>
          </w:p>
          <w:p w:rsidR="00674420" w:rsidRPr="00674420" w:rsidRDefault="00674420" w:rsidP="00795FAB">
            <w:pPr>
              <w:pStyle w:val="NoSpacing"/>
              <w:rPr>
                <w:sz w:val="16"/>
                <w:szCs w:val="16"/>
              </w:rPr>
            </w:pPr>
          </w:p>
          <w:p w:rsidR="00674420" w:rsidRPr="00674420" w:rsidRDefault="00674420" w:rsidP="0016093B">
            <w:pPr>
              <w:pStyle w:val="NoSpacing"/>
              <w:rPr>
                <w:sz w:val="16"/>
                <w:szCs w:val="16"/>
              </w:rPr>
            </w:pPr>
            <w:r w:rsidRPr="00674420">
              <w:rPr>
                <w:sz w:val="16"/>
                <w:szCs w:val="16"/>
              </w:rPr>
              <w:t xml:space="preserve">Group Activity </w:t>
            </w:r>
          </w:p>
        </w:tc>
        <w:tc>
          <w:tcPr>
            <w:tcW w:w="708" w:type="dxa"/>
          </w:tcPr>
          <w:p w:rsidR="00674420" w:rsidRPr="00674420" w:rsidRDefault="00674420" w:rsidP="00B03D23">
            <w:pPr>
              <w:pStyle w:val="NoSpacing"/>
              <w:rPr>
                <w:sz w:val="16"/>
                <w:szCs w:val="16"/>
              </w:rPr>
            </w:pPr>
            <w:r w:rsidRPr="00674420">
              <w:rPr>
                <w:sz w:val="16"/>
                <w:szCs w:val="16"/>
              </w:rPr>
              <w:t>€5</w:t>
            </w:r>
          </w:p>
          <w:p w:rsidR="00674420" w:rsidRPr="00674420" w:rsidRDefault="00674420" w:rsidP="00B03D23">
            <w:pPr>
              <w:pStyle w:val="NoSpacing"/>
              <w:rPr>
                <w:sz w:val="16"/>
                <w:szCs w:val="16"/>
              </w:rPr>
            </w:pPr>
          </w:p>
          <w:p w:rsidR="00674420" w:rsidRPr="00674420" w:rsidRDefault="00674420" w:rsidP="00B03D23">
            <w:pPr>
              <w:pStyle w:val="NoSpacing"/>
              <w:rPr>
                <w:sz w:val="16"/>
                <w:szCs w:val="16"/>
              </w:rPr>
            </w:pPr>
          </w:p>
          <w:p w:rsidR="00674420" w:rsidRPr="00674420" w:rsidRDefault="00674420" w:rsidP="00B03D23">
            <w:pPr>
              <w:pStyle w:val="NoSpacing"/>
              <w:rPr>
                <w:sz w:val="16"/>
                <w:szCs w:val="16"/>
              </w:rPr>
            </w:pPr>
            <w:r w:rsidRPr="00674420">
              <w:rPr>
                <w:sz w:val="16"/>
                <w:szCs w:val="16"/>
              </w:rPr>
              <w:t>€7.50</w:t>
            </w:r>
          </w:p>
        </w:tc>
        <w:tc>
          <w:tcPr>
            <w:tcW w:w="708" w:type="dxa"/>
          </w:tcPr>
          <w:p w:rsidR="00674420" w:rsidRDefault="00674420" w:rsidP="00795FAB">
            <w:pPr>
              <w:pStyle w:val="NoSpacing"/>
              <w:rPr>
                <w:sz w:val="16"/>
                <w:szCs w:val="16"/>
              </w:rPr>
            </w:pPr>
            <w:r>
              <w:rPr>
                <w:sz w:val="16"/>
                <w:szCs w:val="16"/>
              </w:rPr>
              <w:t>€5</w:t>
            </w:r>
          </w:p>
          <w:p w:rsidR="00674420" w:rsidRDefault="00674420" w:rsidP="00795FAB">
            <w:pPr>
              <w:pStyle w:val="NoSpacing"/>
              <w:rPr>
                <w:sz w:val="16"/>
                <w:szCs w:val="16"/>
              </w:rPr>
            </w:pPr>
          </w:p>
          <w:p w:rsidR="00674420" w:rsidRDefault="00674420" w:rsidP="00795FAB">
            <w:pPr>
              <w:pStyle w:val="NoSpacing"/>
              <w:rPr>
                <w:sz w:val="16"/>
                <w:szCs w:val="16"/>
              </w:rPr>
            </w:pPr>
          </w:p>
          <w:p w:rsidR="00674420" w:rsidRPr="00674420" w:rsidRDefault="00674420" w:rsidP="00795FAB">
            <w:pPr>
              <w:pStyle w:val="NoSpacing"/>
              <w:rPr>
                <w:sz w:val="16"/>
                <w:szCs w:val="16"/>
              </w:rPr>
            </w:pPr>
            <w:r>
              <w:rPr>
                <w:sz w:val="16"/>
                <w:szCs w:val="16"/>
              </w:rPr>
              <w:t>€12.50</w:t>
            </w:r>
          </w:p>
        </w:tc>
        <w:tc>
          <w:tcPr>
            <w:tcW w:w="1560" w:type="dxa"/>
          </w:tcPr>
          <w:p w:rsidR="00674420" w:rsidRPr="00674420" w:rsidRDefault="00674420" w:rsidP="00795FAB">
            <w:pPr>
              <w:pStyle w:val="NoSpacing"/>
              <w:rPr>
                <w:sz w:val="16"/>
                <w:szCs w:val="16"/>
              </w:rPr>
            </w:pPr>
            <w:r w:rsidRPr="00674420">
              <w:rPr>
                <w:sz w:val="16"/>
                <w:szCs w:val="16"/>
              </w:rPr>
              <w:t xml:space="preserve">Non-activity – </w:t>
            </w:r>
          </w:p>
          <w:p w:rsidR="00674420" w:rsidRPr="00674420" w:rsidRDefault="00674420" w:rsidP="00795FAB">
            <w:pPr>
              <w:pStyle w:val="NoSpacing"/>
              <w:rPr>
                <w:sz w:val="16"/>
                <w:szCs w:val="16"/>
              </w:rPr>
            </w:pPr>
            <w:r w:rsidRPr="00674420">
              <w:rPr>
                <w:sz w:val="16"/>
                <w:szCs w:val="16"/>
              </w:rPr>
              <w:t>seminar/talk</w:t>
            </w:r>
          </w:p>
          <w:p w:rsidR="00674420" w:rsidRPr="00674420" w:rsidRDefault="00674420" w:rsidP="00795FAB">
            <w:pPr>
              <w:pStyle w:val="NoSpacing"/>
              <w:rPr>
                <w:sz w:val="16"/>
                <w:szCs w:val="16"/>
              </w:rPr>
            </w:pPr>
          </w:p>
          <w:p w:rsidR="00674420" w:rsidRPr="00674420" w:rsidRDefault="00674420" w:rsidP="00FB04A7">
            <w:pPr>
              <w:pStyle w:val="NoSpacing"/>
              <w:rPr>
                <w:sz w:val="16"/>
                <w:szCs w:val="16"/>
              </w:rPr>
            </w:pPr>
            <w:r w:rsidRPr="00674420">
              <w:rPr>
                <w:sz w:val="16"/>
                <w:szCs w:val="16"/>
              </w:rPr>
              <w:t xml:space="preserve">Nominal contribution based activity </w:t>
            </w:r>
          </w:p>
        </w:tc>
      </w:tr>
      <w:tr w:rsidR="00674420" w:rsidRPr="00674420" w:rsidTr="00674420">
        <w:trPr>
          <w:trHeight w:val="664"/>
        </w:trPr>
        <w:tc>
          <w:tcPr>
            <w:tcW w:w="2127" w:type="dxa"/>
          </w:tcPr>
          <w:p w:rsidR="00674420" w:rsidRPr="00674420" w:rsidRDefault="00674420" w:rsidP="0016093B">
            <w:pPr>
              <w:pStyle w:val="NoSpacing"/>
              <w:rPr>
                <w:b/>
                <w:bCs/>
                <w:sz w:val="16"/>
                <w:szCs w:val="16"/>
              </w:rPr>
            </w:pPr>
            <w:r w:rsidRPr="00674420">
              <w:rPr>
                <w:b/>
                <w:bCs/>
                <w:sz w:val="16"/>
                <w:szCs w:val="16"/>
              </w:rPr>
              <w:t>Statutory/Local Development Agencies*</w:t>
            </w:r>
          </w:p>
          <w:p w:rsidR="00674420" w:rsidRPr="00674420" w:rsidRDefault="00674420" w:rsidP="005C3FB5">
            <w:pPr>
              <w:pStyle w:val="NoSpacing"/>
              <w:rPr>
                <w:sz w:val="16"/>
                <w:szCs w:val="16"/>
              </w:rPr>
            </w:pPr>
            <w:r w:rsidRPr="00674420">
              <w:rPr>
                <w:sz w:val="16"/>
                <w:szCs w:val="16"/>
              </w:rPr>
              <w:t>Training/Consultations</w:t>
            </w:r>
          </w:p>
        </w:tc>
        <w:tc>
          <w:tcPr>
            <w:tcW w:w="708" w:type="dxa"/>
          </w:tcPr>
          <w:p w:rsidR="00674420" w:rsidRPr="00674420" w:rsidRDefault="00674420" w:rsidP="00B03D23">
            <w:pPr>
              <w:pStyle w:val="NoSpacing"/>
              <w:rPr>
                <w:sz w:val="16"/>
                <w:szCs w:val="16"/>
              </w:rPr>
            </w:pPr>
          </w:p>
          <w:p w:rsidR="00674420" w:rsidRPr="00674420" w:rsidRDefault="00674420" w:rsidP="00B03D23">
            <w:pPr>
              <w:pStyle w:val="NoSpacing"/>
              <w:rPr>
                <w:sz w:val="16"/>
                <w:szCs w:val="16"/>
              </w:rPr>
            </w:pPr>
          </w:p>
          <w:p w:rsidR="00674420" w:rsidRPr="00674420" w:rsidRDefault="00674420" w:rsidP="00B03D23">
            <w:pPr>
              <w:pStyle w:val="NoSpacing"/>
              <w:rPr>
                <w:sz w:val="16"/>
                <w:szCs w:val="16"/>
              </w:rPr>
            </w:pPr>
            <w:r w:rsidRPr="00674420">
              <w:rPr>
                <w:sz w:val="16"/>
                <w:szCs w:val="16"/>
              </w:rPr>
              <w:t>€10</w:t>
            </w:r>
          </w:p>
        </w:tc>
        <w:tc>
          <w:tcPr>
            <w:tcW w:w="708" w:type="dxa"/>
          </w:tcPr>
          <w:p w:rsidR="00674420" w:rsidRDefault="00674420" w:rsidP="00AD74C1">
            <w:pPr>
              <w:pStyle w:val="NoSpacing"/>
              <w:rPr>
                <w:sz w:val="16"/>
                <w:szCs w:val="16"/>
              </w:rPr>
            </w:pPr>
          </w:p>
          <w:p w:rsidR="00674420" w:rsidRDefault="00674420" w:rsidP="00AD74C1">
            <w:pPr>
              <w:pStyle w:val="NoSpacing"/>
              <w:rPr>
                <w:sz w:val="16"/>
                <w:szCs w:val="16"/>
              </w:rPr>
            </w:pPr>
          </w:p>
          <w:p w:rsidR="00674420" w:rsidRPr="00674420" w:rsidRDefault="00674420" w:rsidP="00AD74C1">
            <w:pPr>
              <w:pStyle w:val="NoSpacing"/>
              <w:rPr>
                <w:sz w:val="16"/>
                <w:szCs w:val="16"/>
              </w:rPr>
            </w:pPr>
            <w:r>
              <w:rPr>
                <w:sz w:val="16"/>
                <w:szCs w:val="16"/>
              </w:rPr>
              <w:t>€12.50</w:t>
            </w:r>
          </w:p>
        </w:tc>
        <w:tc>
          <w:tcPr>
            <w:tcW w:w="1560" w:type="dxa"/>
          </w:tcPr>
          <w:p w:rsidR="00674420" w:rsidRPr="00674420" w:rsidRDefault="00674420" w:rsidP="00795FAB">
            <w:pPr>
              <w:pStyle w:val="NoSpacing"/>
              <w:rPr>
                <w:sz w:val="16"/>
                <w:szCs w:val="16"/>
              </w:rPr>
            </w:pPr>
          </w:p>
          <w:p w:rsidR="00674420" w:rsidRPr="00674420" w:rsidRDefault="00674420" w:rsidP="00795FAB">
            <w:pPr>
              <w:pStyle w:val="NoSpacing"/>
              <w:rPr>
                <w:sz w:val="16"/>
                <w:szCs w:val="16"/>
              </w:rPr>
            </w:pPr>
          </w:p>
          <w:p w:rsidR="00674420" w:rsidRPr="00674420" w:rsidRDefault="00674420" w:rsidP="00AD74C1">
            <w:pPr>
              <w:pStyle w:val="NoSpacing"/>
              <w:rPr>
                <w:sz w:val="16"/>
                <w:szCs w:val="16"/>
              </w:rPr>
            </w:pPr>
            <w:r w:rsidRPr="00674420">
              <w:rPr>
                <w:sz w:val="16"/>
                <w:szCs w:val="16"/>
              </w:rPr>
              <w:t>Client/Training services</w:t>
            </w:r>
          </w:p>
        </w:tc>
      </w:tr>
      <w:tr w:rsidR="00674420" w:rsidRPr="00674420" w:rsidTr="00674420">
        <w:tc>
          <w:tcPr>
            <w:tcW w:w="2127" w:type="dxa"/>
          </w:tcPr>
          <w:p w:rsidR="00674420" w:rsidRPr="00674420" w:rsidRDefault="00674420" w:rsidP="00795FAB">
            <w:pPr>
              <w:pStyle w:val="NoSpacing"/>
              <w:rPr>
                <w:b/>
                <w:bCs/>
                <w:sz w:val="16"/>
                <w:szCs w:val="16"/>
              </w:rPr>
            </w:pPr>
            <w:r w:rsidRPr="00674420">
              <w:rPr>
                <w:b/>
                <w:bCs/>
                <w:sz w:val="16"/>
                <w:szCs w:val="16"/>
              </w:rPr>
              <w:t>Private/Commercial Group</w:t>
            </w:r>
          </w:p>
        </w:tc>
        <w:tc>
          <w:tcPr>
            <w:tcW w:w="708" w:type="dxa"/>
          </w:tcPr>
          <w:p w:rsidR="00674420" w:rsidRPr="00674420" w:rsidRDefault="00674420" w:rsidP="00B03D23">
            <w:pPr>
              <w:pStyle w:val="NoSpacing"/>
              <w:rPr>
                <w:sz w:val="16"/>
                <w:szCs w:val="16"/>
              </w:rPr>
            </w:pPr>
          </w:p>
        </w:tc>
        <w:tc>
          <w:tcPr>
            <w:tcW w:w="708" w:type="dxa"/>
          </w:tcPr>
          <w:p w:rsidR="00674420" w:rsidRPr="00674420" w:rsidRDefault="00674420" w:rsidP="00795FAB">
            <w:pPr>
              <w:pStyle w:val="NoSpacing"/>
              <w:rPr>
                <w:sz w:val="16"/>
                <w:szCs w:val="16"/>
              </w:rPr>
            </w:pPr>
          </w:p>
        </w:tc>
        <w:tc>
          <w:tcPr>
            <w:tcW w:w="1560" w:type="dxa"/>
          </w:tcPr>
          <w:p w:rsidR="00674420" w:rsidRPr="00674420" w:rsidRDefault="00674420" w:rsidP="00795FAB">
            <w:pPr>
              <w:pStyle w:val="NoSpacing"/>
              <w:rPr>
                <w:sz w:val="16"/>
                <w:szCs w:val="16"/>
              </w:rPr>
            </w:pPr>
          </w:p>
        </w:tc>
      </w:tr>
      <w:tr w:rsidR="00674420" w:rsidRPr="00674420" w:rsidTr="00674420">
        <w:tc>
          <w:tcPr>
            <w:tcW w:w="2127" w:type="dxa"/>
          </w:tcPr>
          <w:p w:rsidR="00674420" w:rsidRPr="00674420" w:rsidRDefault="00674420" w:rsidP="0016093B">
            <w:pPr>
              <w:pStyle w:val="NoSpacing"/>
              <w:rPr>
                <w:sz w:val="16"/>
                <w:szCs w:val="16"/>
              </w:rPr>
            </w:pPr>
            <w:r w:rsidRPr="00674420">
              <w:rPr>
                <w:sz w:val="16"/>
                <w:szCs w:val="16"/>
              </w:rPr>
              <w:t xml:space="preserve">Group activity </w:t>
            </w:r>
          </w:p>
        </w:tc>
        <w:tc>
          <w:tcPr>
            <w:tcW w:w="708" w:type="dxa"/>
          </w:tcPr>
          <w:p w:rsidR="00674420" w:rsidRPr="00674420" w:rsidRDefault="00674420" w:rsidP="00B03D23">
            <w:pPr>
              <w:pStyle w:val="NoSpacing"/>
              <w:rPr>
                <w:sz w:val="16"/>
                <w:szCs w:val="16"/>
              </w:rPr>
            </w:pPr>
            <w:r w:rsidRPr="00674420">
              <w:rPr>
                <w:sz w:val="16"/>
                <w:szCs w:val="16"/>
              </w:rPr>
              <w:t>€12.50</w:t>
            </w:r>
          </w:p>
        </w:tc>
        <w:tc>
          <w:tcPr>
            <w:tcW w:w="708" w:type="dxa"/>
          </w:tcPr>
          <w:p w:rsidR="00674420" w:rsidRPr="00674420" w:rsidRDefault="00674420" w:rsidP="00795FAB">
            <w:pPr>
              <w:pStyle w:val="NoSpacing"/>
              <w:rPr>
                <w:sz w:val="16"/>
                <w:szCs w:val="16"/>
              </w:rPr>
            </w:pPr>
            <w:r>
              <w:rPr>
                <w:sz w:val="16"/>
                <w:szCs w:val="16"/>
              </w:rPr>
              <w:t>€15</w:t>
            </w:r>
          </w:p>
        </w:tc>
        <w:tc>
          <w:tcPr>
            <w:tcW w:w="1560" w:type="dxa"/>
          </w:tcPr>
          <w:p w:rsidR="00674420" w:rsidRPr="00674420" w:rsidRDefault="00674420" w:rsidP="0033140A">
            <w:pPr>
              <w:pStyle w:val="NoSpacing"/>
              <w:rPr>
                <w:sz w:val="16"/>
                <w:szCs w:val="16"/>
              </w:rPr>
            </w:pPr>
            <w:r w:rsidRPr="00674420">
              <w:rPr>
                <w:sz w:val="16"/>
                <w:szCs w:val="16"/>
              </w:rPr>
              <w:t>Profit based activity</w:t>
            </w:r>
          </w:p>
        </w:tc>
      </w:tr>
    </w:tbl>
    <w:p w:rsidR="001412E9" w:rsidRDefault="001412E9" w:rsidP="00864D63">
      <w:pPr>
        <w:spacing w:after="0" w:line="240" w:lineRule="auto"/>
        <w:jc w:val="both"/>
        <w:rPr>
          <w:b/>
          <w:bCs/>
          <w:sz w:val="18"/>
          <w:szCs w:val="18"/>
        </w:rPr>
      </w:pPr>
    </w:p>
    <w:p w:rsidR="00556863" w:rsidRDefault="00556863" w:rsidP="00864D63">
      <w:pPr>
        <w:spacing w:after="0" w:line="240" w:lineRule="auto"/>
        <w:jc w:val="both"/>
        <w:rPr>
          <w:sz w:val="18"/>
          <w:szCs w:val="18"/>
        </w:rPr>
      </w:pPr>
      <w:r w:rsidRPr="00795FAB">
        <w:rPr>
          <w:b/>
          <w:bCs/>
          <w:sz w:val="18"/>
          <w:szCs w:val="18"/>
        </w:rPr>
        <w:t>*</w:t>
      </w:r>
      <w:r w:rsidRPr="006151F7">
        <w:rPr>
          <w:b/>
          <w:bCs/>
          <w:sz w:val="18"/>
          <w:szCs w:val="18"/>
        </w:rPr>
        <w:t>Stat</w:t>
      </w:r>
      <w:r>
        <w:rPr>
          <w:b/>
          <w:bCs/>
          <w:sz w:val="18"/>
          <w:szCs w:val="18"/>
        </w:rPr>
        <w:t>utory/Local Development</w:t>
      </w:r>
      <w:r w:rsidRPr="006151F7">
        <w:rPr>
          <w:b/>
          <w:bCs/>
          <w:sz w:val="18"/>
          <w:szCs w:val="18"/>
        </w:rPr>
        <w:t xml:space="preserve"> Agencies</w:t>
      </w:r>
      <w:r w:rsidRPr="00795FAB">
        <w:rPr>
          <w:sz w:val="18"/>
          <w:szCs w:val="18"/>
        </w:rPr>
        <w:t xml:space="preserve"> are deemed to include but not limited to the following bodies: the H.S.E., V.E.C., C.L.D.C., C.I.O.C., C.S.E.S</w:t>
      </w:r>
      <w:r>
        <w:rPr>
          <w:sz w:val="18"/>
          <w:szCs w:val="18"/>
        </w:rPr>
        <w:t>.</w:t>
      </w:r>
    </w:p>
    <w:p w:rsidR="00674420" w:rsidRDefault="00674420" w:rsidP="00864D63">
      <w:pPr>
        <w:spacing w:after="0" w:line="240" w:lineRule="auto"/>
        <w:jc w:val="both"/>
        <w:rPr>
          <w:sz w:val="18"/>
          <w:szCs w:val="18"/>
        </w:rPr>
      </w:pPr>
    </w:p>
    <w:p w:rsidR="00674420" w:rsidRPr="00FC4724" w:rsidRDefault="00FC4724" w:rsidP="00864D63">
      <w:pPr>
        <w:spacing w:after="0" w:line="240" w:lineRule="auto"/>
        <w:jc w:val="both"/>
        <w:rPr>
          <w:b/>
          <w:sz w:val="18"/>
          <w:szCs w:val="18"/>
        </w:rPr>
      </w:pPr>
      <w:r w:rsidRPr="00FC4724">
        <w:rPr>
          <w:b/>
          <w:sz w:val="18"/>
          <w:szCs w:val="18"/>
        </w:rPr>
        <w:t>Payment Terms</w:t>
      </w:r>
    </w:p>
    <w:p w:rsidR="00F7138D" w:rsidRDefault="00FC4724" w:rsidP="00F7138D">
      <w:pPr>
        <w:spacing w:after="0" w:line="240" w:lineRule="auto"/>
        <w:jc w:val="both"/>
        <w:rPr>
          <w:sz w:val="18"/>
          <w:szCs w:val="18"/>
        </w:rPr>
      </w:pPr>
      <w:r>
        <w:rPr>
          <w:sz w:val="18"/>
          <w:szCs w:val="18"/>
        </w:rPr>
        <w:t>Room Hire charges are invoiced on a monthly basis, and payment is expected within 14 days of receipt of invoice. Payment</w:t>
      </w:r>
      <w:r w:rsidR="00F7138D">
        <w:rPr>
          <w:sz w:val="18"/>
          <w:szCs w:val="18"/>
        </w:rPr>
        <w:t xml:space="preserve"> is</w:t>
      </w:r>
      <w:r>
        <w:rPr>
          <w:sz w:val="18"/>
          <w:szCs w:val="18"/>
        </w:rPr>
        <w:t xml:space="preserve"> by electronic transfer or cheque payable to North West Clare Family Resource Centre</w:t>
      </w:r>
      <w:r w:rsidR="00F7138D">
        <w:rPr>
          <w:sz w:val="18"/>
          <w:szCs w:val="18"/>
        </w:rPr>
        <w:t>.  A</w:t>
      </w:r>
      <w:r w:rsidR="00F7138D" w:rsidRPr="00F643A8">
        <w:rPr>
          <w:sz w:val="18"/>
          <w:szCs w:val="18"/>
        </w:rPr>
        <w:t xml:space="preserve"> receipt will be is</w:t>
      </w:r>
      <w:r w:rsidR="00C844AC">
        <w:rPr>
          <w:sz w:val="18"/>
          <w:szCs w:val="18"/>
        </w:rPr>
        <w:t>sued upon request.</w:t>
      </w:r>
    </w:p>
    <w:p w:rsidR="00556863" w:rsidRPr="00864D63" w:rsidRDefault="00556863" w:rsidP="00BE77EF">
      <w:pPr>
        <w:spacing w:after="0" w:line="240" w:lineRule="auto"/>
        <w:jc w:val="both"/>
        <w:rPr>
          <w:b/>
          <w:bCs/>
          <w:sz w:val="18"/>
          <w:szCs w:val="18"/>
          <w:u w:val="single"/>
        </w:rPr>
      </w:pPr>
      <w:r w:rsidRPr="00864D63">
        <w:rPr>
          <w:b/>
          <w:bCs/>
          <w:sz w:val="18"/>
          <w:szCs w:val="18"/>
          <w:u w:val="single"/>
        </w:rPr>
        <w:t>Right of Refusal</w:t>
      </w:r>
    </w:p>
    <w:p w:rsidR="00556863" w:rsidRDefault="00E06EE6" w:rsidP="00BE77EF">
      <w:pPr>
        <w:spacing w:after="0" w:line="240" w:lineRule="auto"/>
        <w:jc w:val="both"/>
        <w:rPr>
          <w:sz w:val="18"/>
          <w:szCs w:val="18"/>
        </w:rPr>
      </w:pPr>
      <w:r>
        <w:rPr>
          <w:sz w:val="18"/>
          <w:szCs w:val="18"/>
        </w:rPr>
        <w:t>NWC</w:t>
      </w:r>
      <w:r w:rsidR="00556863" w:rsidRPr="00F643A8">
        <w:rPr>
          <w:sz w:val="18"/>
          <w:szCs w:val="18"/>
        </w:rPr>
        <w:t>FRC reserves the right in its absolute discretion to refuse to accept any application for a booking</w:t>
      </w:r>
      <w:r w:rsidR="00F7138D">
        <w:rPr>
          <w:sz w:val="18"/>
          <w:szCs w:val="18"/>
        </w:rPr>
        <w:t>,</w:t>
      </w:r>
      <w:r w:rsidR="00556863" w:rsidRPr="00F643A8">
        <w:rPr>
          <w:sz w:val="18"/>
          <w:szCs w:val="18"/>
        </w:rPr>
        <w:t xml:space="preserve"> or to cancel any booking already made</w:t>
      </w:r>
      <w:r w:rsidR="00F7138D">
        <w:rPr>
          <w:sz w:val="18"/>
          <w:szCs w:val="18"/>
        </w:rPr>
        <w:t>,</w:t>
      </w:r>
      <w:r w:rsidR="00556863" w:rsidRPr="00F643A8">
        <w:rPr>
          <w:sz w:val="18"/>
          <w:szCs w:val="18"/>
        </w:rPr>
        <w:t xml:space="preserve"> and are under no obligation to provide reasons for rejecting or cancelling said application or booking nor to put th</w:t>
      </w:r>
      <w:r>
        <w:rPr>
          <w:sz w:val="18"/>
          <w:szCs w:val="18"/>
        </w:rPr>
        <w:t>eir reasons in writing</w:t>
      </w:r>
      <w:r w:rsidR="00F7138D">
        <w:rPr>
          <w:sz w:val="18"/>
          <w:szCs w:val="18"/>
        </w:rPr>
        <w:t>,</w:t>
      </w:r>
      <w:r>
        <w:rPr>
          <w:sz w:val="18"/>
          <w:szCs w:val="18"/>
        </w:rPr>
        <w:t xml:space="preserve"> and the NWC</w:t>
      </w:r>
      <w:r w:rsidR="00556863" w:rsidRPr="00F643A8">
        <w:rPr>
          <w:sz w:val="18"/>
          <w:szCs w:val="18"/>
        </w:rPr>
        <w:t>FRC shall not be liable in any way for any loss or damage arising out of said rejection or cancellation.</w:t>
      </w:r>
    </w:p>
    <w:p w:rsidR="00556863" w:rsidRPr="00F643A8" w:rsidRDefault="00556863" w:rsidP="00BE77EF">
      <w:pPr>
        <w:spacing w:after="0" w:line="240" w:lineRule="auto"/>
        <w:jc w:val="both"/>
        <w:rPr>
          <w:b/>
          <w:bCs/>
          <w:sz w:val="18"/>
          <w:szCs w:val="18"/>
          <w:u w:val="single"/>
        </w:rPr>
      </w:pPr>
      <w:r w:rsidRPr="00F643A8">
        <w:rPr>
          <w:b/>
          <w:bCs/>
          <w:sz w:val="18"/>
          <w:szCs w:val="18"/>
          <w:u w:val="single"/>
        </w:rPr>
        <w:t>Disputes</w:t>
      </w:r>
    </w:p>
    <w:p w:rsidR="00556863" w:rsidRDefault="00556863" w:rsidP="00BE77EF">
      <w:pPr>
        <w:spacing w:after="0" w:line="240" w:lineRule="auto"/>
        <w:jc w:val="both"/>
        <w:rPr>
          <w:sz w:val="18"/>
          <w:szCs w:val="18"/>
        </w:rPr>
      </w:pPr>
      <w:r w:rsidRPr="00F643A8">
        <w:rPr>
          <w:sz w:val="18"/>
          <w:szCs w:val="18"/>
        </w:rPr>
        <w:t>In the event of a dispute or difference arising as to the interpretation of the agreement or as to anything therein contained, or as to the meaning of any of the within terms and conditions, the decision of the Board of Management thereon shall be final and conclusive.</w:t>
      </w:r>
    </w:p>
    <w:p w:rsidR="00556863" w:rsidRPr="00F643A8" w:rsidRDefault="00556863" w:rsidP="00BE77EF">
      <w:pPr>
        <w:spacing w:after="0" w:line="240" w:lineRule="auto"/>
        <w:jc w:val="both"/>
        <w:rPr>
          <w:b/>
          <w:bCs/>
          <w:sz w:val="18"/>
          <w:szCs w:val="18"/>
          <w:u w:val="single"/>
        </w:rPr>
      </w:pPr>
      <w:r w:rsidRPr="00F643A8">
        <w:rPr>
          <w:b/>
          <w:bCs/>
          <w:sz w:val="18"/>
          <w:szCs w:val="18"/>
          <w:u w:val="single"/>
        </w:rPr>
        <w:t>Security/Key Bond</w:t>
      </w:r>
    </w:p>
    <w:p w:rsidR="00556863" w:rsidRDefault="00556863" w:rsidP="00921588">
      <w:pPr>
        <w:spacing w:after="0" w:line="240" w:lineRule="auto"/>
        <w:jc w:val="both"/>
        <w:rPr>
          <w:sz w:val="18"/>
          <w:szCs w:val="18"/>
        </w:rPr>
      </w:pPr>
      <w:r w:rsidRPr="00F643A8">
        <w:rPr>
          <w:sz w:val="18"/>
          <w:szCs w:val="18"/>
        </w:rPr>
        <w:t xml:space="preserve">The Hirer during the period of hire is responsible for the supervision and security of the rooms hired.  </w:t>
      </w:r>
      <w:r>
        <w:rPr>
          <w:sz w:val="18"/>
          <w:szCs w:val="18"/>
        </w:rPr>
        <w:t>T</w:t>
      </w:r>
      <w:r w:rsidRPr="00F643A8">
        <w:rPr>
          <w:sz w:val="18"/>
          <w:szCs w:val="18"/>
        </w:rPr>
        <w:t>he Hirer shall keep safe and not copy, or give to any third party, the keys provided to the Hirer to gain access to the rooms hire</w:t>
      </w:r>
      <w:r w:rsidR="00E06EE6">
        <w:rPr>
          <w:sz w:val="18"/>
          <w:szCs w:val="18"/>
        </w:rPr>
        <w:t>d and shall return them to the NWC</w:t>
      </w:r>
      <w:r w:rsidRPr="00F643A8">
        <w:rPr>
          <w:sz w:val="18"/>
          <w:szCs w:val="18"/>
        </w:rPr>
        <w:t>FRC immediately upon request.  In the event that the Hirer</w:t>
      </w:r>
      <w:r>
        <w:rPr>
          <w:sz w:val="18"/>
          <w:szCs w:val="18"/>
        </w:rPr>
        <w:t xml:space="preserve"> and/or User</w:t>
      </w:r>
      <w:r w:rsidRPr="00F643A8">
        <w:rPr>
          <w:sz w:val="18"/>
          <w:szCs w:val="18"/>
        </w:rPr>
        <w:t xml:space="preserve"> loses their keys the Hirer shall promptly pay for the cost of replacement and in that regard the Hirer is to provide a €40 Key Bond.   The €40 is refunded upon the return of the key in the case of once off or occasional hire.  Where a Hirer hires a room on a regular basis, the €40 key bond will be retained until such time as the Hirer has notified the </w:t>
      </w:r>
      <w:r w:rsidR="00E06EE6">
        <w:rPr>
          <w:sz w:val="18"/>
          <w:szCs w:val="18"/>
        </w:rPr>
        <w:t>NWC</w:t>
      </w:r>
      <w:r w:rsidRPr="00F643A8">
        <w:rPr>
          <w:sz w:val="18"/>
          <w:szCs w:val="18"/>
        </w:rPr>
        <w:t>FRC that he/she no longer requires access to the room on a regular basis and returns the key. A written record of</w:t>
      </w:r>
      <w:r>
        <w:rPr>
          <w:sz w:val="18"/>
          <w:szCs w:val="18"/>
        </w:rPr>
        <w:t xml:space="preserve"> </w:t>
      </w:r>
      <w:r w:rsidRPr="00F643A8">
        <w:rPr>
          <w:sz w:val="18"/>
          <w:szCs w:val="18"/>
        </w:rPr>
        <w:t>any key issue</w:t>
      </w:r>
      <w:r>
        <w:rPr>
          <w:sz w:val="18"/>
          <w:szCs w:val="18"/>
        </w:rPr>
        <w:t>d</w:t>
      </w:r>
      <w:r w:rsidRPr="00F643A8">
        <w:rPr>
          <w:sz w:val="18"/>
          <w:szCs w:val="18"/>
        </w:rPr>
        <w:t xml:space="preserve"> will be maintained</w:t>
      </w:r>
      <w:r>
        <w:rPr>
          <w:sz w:val="18"/>
          <w:szCs w:val="18"/>
        </w:rPr>
        <w:t xml:space="preserve"> </w:t>
      </w:r>
      <w:r w:rsidRPr="00F643A8">
        <w:rPr>
          <w:sz w:val="18"/>
          <w:szCs w:val="18"/>
        </w:rPr>
        <w:t xml:space="preserve">and it will be the responsibility of the Hirer to ensure their name is removed from the </w:t>
      </w:r>
      <w:r>
        <w:rPr>
          <w:sz w:val="18"/>
          <w:szCs w:val="18"/>
        </w:rPr>
        <w:t xml:space="preserve">Key Register </w:t>
      </w:r>
      <w:r w:rsidRPr="00F643A8">
        <w:rPr>
          <w:sz w:val="18"/>
          <w:szCs w:val="18"/>
        </w:rPr>
        <w:t>upon the return of a key.</w:t>
      </w:r>
      <w:r>
        <w:rPr>
          <w:sz w:val="18"/>
          <w:szCs w:val="18"/>
        </w:rPr>
        <w:t xml:space="preserve"> </w:t>
      </w:r>
    </w:p>
    <w:p w:rsidR="009B6B94" w:rsidRDefault="009B6B94" w:rsidP="00921588">
      <w:pPr>
        <w:spacing w:after="0" w:line="240" w:lineRule="auto"/>
        <w:jc w:val="both"/>
        <w:rPr>
          <w:sz w:val="18"/>
          <w:szCs w:val="18"/>
        </w:rPr>
      </w:pPr>
    </w:p>
    <w:p w:rsidR="009B6B94" w:rsidRDefault="009B6B94" w:rsidP="00921588">
      <w:pPr>
        <w:spacing w:after="0" w:line="240" w:lineRule="auto"/>
        <w:jc w:val="both"/>
        <w:rPr>
          <w:sz w:val="18"/>
          <w:szCs w:val="18"/>
        </w:rPr>
      </w:pPr>
    </w:p>
    <w:p w:rsidR="00556863" w:rsidRPr="00F643A8" w:rsidRDefault="00556863" w:rsidP="00921588">
      <w:pPr>
        <w:spacing w:after="0" w:line="240" w:lineRule="auto"/>
        <w:jc w:val="both"/>
        <w:rPr>
          <w:b/>
          <w:bCs/>
          <w:sz w:val="18"/>
          <w:szCs w:val="18"/>
          <w:u w:val="single"/>
        </w:rPr>
      </w:pPr>
      <w:r w:rsidRPr="00F643A8">
        <w:rPr>
          <w:b/>
          <w:bCs/>
          <w:sz w:val="18"/>
          <w:szCs w:val="18"/>
          <w:u w:val="single"/>
        </w:rPr>
        <w:t>Public Liability/Indemnity</w:t>
      </w:r>
    </w:p>
    <w:p w:rsidR="00556863" w:rsidRPr="00F643A8" w:rsidRDefault="00E06EE6" w:rsidP="00921588">
      <w:pPr>
        <w:spacing w:after="0" w:line="240" w:lineRule="auto"/>
        <w:jc w:val="both"/>
        <w:rPr>
          <w:sz w:val="18"/>
          <w:szCs w:val="18"/>
        </w:rPr>
      </w:pPr>
      <w:r>
        <w:rPr>
          <w:sz w:val="18"/>
          <w:szCs w:val="18"/>
        </w:rPr>
        <w:t>The NWC</w:t>
      </w:r>
      <w:r w:rsidR="00556863" w:rsidRPr="00F643A8">
        <w:rPr>
          <w:sz w:val="18"/>
          <w:szCs w:val="18"/>
        </w:rPr>
        <w:t>FRC</w:t>
      </w:r>
      <w:r w:rsidR="00556863">
        <w:rPr>
          <w:sz w:val="18"/>
          <w:szCs w:val="18"/>
        </w:rPr>
        <w:t>, its</w:t>
      </w:r>
      <w:r w:rsidR="00556863" w:rsidRPr="00F643A8">
        <w:rPr>
          <w:sz w:val="18"/>
          <w:szCs w:val="18"/>
        </w:rPr>
        <w:t xml:space="preserve"> </w:t>
      </w:r>
      <w:r w:rsidR="00556863">
        <w:rPr>
          <w:sz w:val="18"/>
          <w:szCs w:val="18"/>
        </w:rPr>
        <w:t xml:space="preserve">servants, </w:t>
      </w:r>
      <w:r w:rsidR="00556863" w:rsidRPr="00F643A8">
        <w:rPr>
          <w:sz w:val="18"/>
          <w:szCs w:val="18"/>
        </w:rPr>
        <w:t xml:space="preserve">agents or other </w:t>
      </w:r>
      <w:r w:rsidR="00556863">
        <w:rPr>
          <w:sz w:val="18"/>
          <w:szCs w:val="18"/>
        </w:rPr>
        <w:t>connected persons acc</w:t>
      </w:r>
      <w:r w:rsidR="00556863" w:rsidRPr="00F643A8">
        <w:rPr>
          <w:sz w:val="18"/>
          <w:szCs w:val="18"/>
        </w:rPr>
        <w:t xml:space="preserve">ept no liability or responsibility for death, injury, </w:t>
      </w:r>
      <w:r w:rsidR="00556863">
        <w:rPr>
          <w:sz w:val="18"/>
          <w:szCs w:val="18"/>
        </w:rPr>
        <w:t xml:space="preserve">accident, </w:t>
      </w:r>
      <w:r w:rsidR="00556863" w:rsidRPr="00F643A8">
        <w:rPr>
          <w:sz w:val="18"/>
          <w:szCs w:val="18"/>
        </w:rPr>
        <w:t xml:space="preserve">damage, loss or claims and costs </w:t>
      </w:r>
      <w:r w:rsidR="00556863">
        <w:rPr>
          <w:sz w:val="18"/>
          <w:szCs w:val="18"/>
        </w:rPr>
        <w:t xml:space="preserve">(including </w:t>
      </w:r>
      <w:r w:rsidR="00802E5D">
        <w:rPr>
          <w:sz w:val="18"/>
          <w:szCs w:val="18"/>
        </w:rPr>
        <w:t xml:space="preserve">but not limited to legal costs) </w:t>
      </w:r>
      <w:r w:rsidR="00556863" w:rsidRPr="00F643A8">
        <w:rPr>
          <w:sz w:val="18"/>
          <w:szCs w:val="18"/>
        </w:rPr>
        <w:t xml:space="preserve">howsoever caused to the Hirer </w:t>
      </w:r>
      <w:r w:rsidR="00556863">
        <w:rPr>
          <w:sz w:val="18"/>
          <w:szCs w:val="18"/>
        </w:rPr>
        <w:t xml:space="preserve">and User </w:t>
      </w:r>
      <w:r w:rsidR="00556863" w:rsidRPr="00F643A8">
        <w:rPr>
          <w:sz w:val="18"/>
          <w:szCs w:val="18"/>
        </w:rPr>
        <w:t xml:space="preserve">or their possessions or property </w:t>
      </w:r>
      <w:r w:rsidR="00556863">
        <w:rPr>
          <w:sz w:val="18"/>
          <w:szCs w:val="18"/>
        </w:rPr>
        <w:t xml:space="preserve">arising out of or in connection with the hire of the rooms in the </w:t>
      </w:r>
      <w:r>
        <w:rPr>
          <w:sz w:val="18"/>
          <w:szCs w:val="18"/>
        </w:rPr>
        <w:t>NWC</w:t>
      </w:r>
      <w:r w:rsidR="00556863">
        <w:rPr>
          <w:sz w:val="18"/>
          <w:szCs w:val="18"/>
        </w:rPr>
        <w:t xml:space="preserve">FRC.  </w:t>
      </w:r>
      <w:r w:rsidR="00556863" w:rsidRPr="00F643A8">
        <w:rPr>
          <w:sz w:val="18"/>
          <w:szCs w:val="18"/>
        </w:rPr>
        <w:t>The Hirer accepts that it is pr</w:t>
      </w:r>
      <w:r w:rsidR="00556863">
        <w:rPr>
          <w:sz w:val="18"/>
          <w:szCs w:val="18"/>
        </w:rPr>
        <w:t xml:space="preserve">imarily liable for any accident, death, accident </w:t>
      </w:r>
      <w:r w:rsidR="00556863" w:rsidRPr="00F643A8">
        <w:rPr>
          <w:sz w:val="18"/>
          <w:szCs w:val="18"/>
        </w:rPr>
        <w:t>or injury that arises out</w:t>
      </w:r>
      <w:r w:rsidR="00556863">
        <w:rPr>
          <w:sz w:val="18"/>
          <w:szCs w:val="18"/>
        </w:rPr>
        <w:t xml:space="preserve"> of or in connection with the hire of the rooms in the </w:t>
      </w:r>
      <w:r>
        <w:rPr>
          <w:sz w:val="18"/>
          <w:szCs w:val="18"/>
        </w:rPr>
        <w:t>NWC</w:t>
      </w:r>
      <w:r w:rsidR="00556863">
        <w:rPr>
          <w:sz w:val="18"/>
          <w:szCs w:val="18"/>
        </w:rPr>
        <w:t xml:space="preserve">FRC </w:t>
      </w:r>
      <w:r w:rsidR="00556863" w:rsidRPr="00F643A8">
        <w:rPr>
          <w:sz w:val="18"/>
          <w:szCs w:val="18"/>
        </w:rPr>
        <w:t xml:space="preserve">and </w:t>
      </w:r>
      <w:r w:rsidR="00556863">
        <w:rPr>
          <w:sz w:val="18"/>
          <w:szCs w:val="18"/>
        </w:rPr>
        <w:t xml:space="preserve">agrees to </w:t>
      </w:r>
      <w:r w:rsidR="00556863" w:rsidRPr="00F643A8">
        <w:rPr>
          <w:sz w:val="18"/>
          <w:szCs w:val="18"/>
        </w:rPr>
        <w:t xml:space="preserve">indemnify the </w:t>
      </w:r>
      <w:r>
        <w:rPr>
          <w:sz w:val="18"/>
          <w:szCs w:val="18"/>
        </w:rPr>
        <w:t>NWC</w:t>
      </w:r>
      <w:r w:rsidR="00556863" w:rsidRPr="00F643A8">
        <w:rPr>
          <w:sz w:val="18"/>
          <w:szCs w:val="18"/>
        </w:rPr>
        <w:t>FRC</w:t>
      </w:r>
      <w:r w:rsidR="00556863">
        <w:rPr>
          <w:sz w:val="18"/>
          <w:szCs w:val="18"/>
        </w:rPr>
        <w:t xml:space="preserve"> against all claims, demands, loss, causes of action, damage, judgments </w:t>
      </w:r>
      <w:r w:rsidR="00556863" w:rsidRPr="00F643A8">
        <w:rPr>
          <w:sz w:val="18"/>
          <w:szCs w:val="18"/>
        </w:rPr>
        <w:t>or costs</w:t>
      </w:r>
      <w:r w:rsidR="00802E5D">
        <w:rPr>
          <w:sz w:val="18"/>
          <w:szCs w:val="18"/>
        </w:rPr>
        <w:t xml:space="preserve"> (including but not limited to </w:t>
      </w:r>
      <w:r w:rsidR="00556863">
        <w:rPr>
          <w:sz w:val="18"/>
          <w:szCs w:val="18"/>
        </w:rPr>
        <w:t xml:space="preserve">legal fees) arising from or in consequence of any statute or common law in respect of personal injury to, or death of, any person or in respect of injury, loss or damage to property, real or personal, including cash owned by a third party including </w:t>
      </w:r>
      <w:r>
        <w:rPr>
          <w:sz w:val="18"/>
          <w:szCs w:val="18"/>
        </w:rPr>
        <w:t>NWC</w:t>
      </w:r>
      <w:r w:rsidR="00556863">
        <w:rPr>
          <w:sz w:val="18"/>
          <w:szCs w:val="18"/>
        </w:rPr>
        <w:t xml:space="preserve">FRC, </w:t>
      </w:r>
      <w:r w:rsidR="00556863" w:rsidRPr="00F643A8">
        <w:rPr>
          <w:sz w:val="18"/>
          <w:szCs w:val="18"/>
        </w:rPr>
        <w:t xml:space="preserve">arising </w:t>
      </w:r>
      <w:r w:rsidR="00556863">
        <w:rPr>
          <w:sz w:val="18"/>
          <w:szCs w:val="18"/>
        </w:rPr>
        <w:t xml:space="preserve">out of or in connection with the hire of the rooms in the </w:t>
      </w:r>
      <w:r>
        <w:rPr>
          <w:sz w:val="18"/>
          <w:szCs w:val="18"/>
        </w:rPr>
        <w:t>NWC</w:t>
      </w:r>
      <w:r w:rsidR="00556863">
        <w:rPr>
          <w:sz w:val="18"/>
          <w:szCs w:val="18"/>
        </w:rPr>
        <w:t xml:space="preserve">FRC where the death, injury, accident, loss or damage arises out of or in connection with hire of the rooms in the </w:t>
      </w:r>
      <w:r>
        <w:rPr>
          <w:sz w:val="18"/>
          <w:szCs w:val="18"/>
        </w:rPr>
        <w:t>NWC</w:t>
      </w:r>
      <w:r w:rsidR="00556863">
        <w:rPr>
          <w:sz w:val="18"/>
          <w:szCs w:val="18"/>
        </w:rPr>
        <w:t xml:space="preserve">FRC and is caused by the negligent act or omission or wilful misconduct or beach of statue, or any breach of this Hire Agreement by the Hirer or User.  </w:t>
      </w:r>
      <w:r w:rsidR="00556863" w:rsidRPr="00F643A8">
        <w:rPr>
          <w:sz w:val="18"/>
          <w:szCs w:val="18"/>
        </w:rPr>
        <w:t xml:space="preserve">It is the responsibility of the Hirer to </w:t>
      </w:r>
      <w:r w:rsidR="00556863">
        <w:rPr>
          <w:sz w:val="18"/>
          <w:szCs w:val="18"/>
        </w:rPr>
        <w:t xml:space="preserve">fully inform itself and the Users of the within agreement </w:t>
      </w:r>
      <w:r w:rsidR="00556863" w:rsidRPr="00F643A8">
        <w:rPr>
          <w:sz w:val="18"/>
          <w:szCs w:val="18"/>
        </w:rPr>
        <w:t xml:space="preserve">so that </w:t>
      </w:r>
      <w:r w:rsidR="00556863">
        <w:rPr>
          <w:sz w:val="18"/>
          <w:szCs w:val="18"/>
        </w:rPr>
        <w:t xml:space="preserve">the Hirer and User </w:t>
      </w:r>
      <w:r w:rsidR="00556863" w:rsidRPr="00F643A8">
        <w:rPr>
          <w:sz w:val="18"/>
          <w:szCs w:val="18"/>
        </w:rPr>
        <w:t xml:space="preserve">are aware of their responsibilities and the terms and conditions of hire. The Hirer shall be responsible for making adequate arrangements to have sufficient insurance to cover all their activities and to insure against any </w:t>
      </w:r>
      <w:r w:rsidR="00556863">
        <w:rPr>
          <w:sz w:val="18"/>
          <w:szCs w:val="18"/>
        </w:rPr>
        <w:t>third party a</w:t>
      </w:r>
      <w:r w:rsidR="00556863" w:rsidRPr="00F643A8">
        <w:rPr>
          <w:sz w:val="18"/>
          <w:szCs w:val="18"/>
        </w:rPr>
        <w:t>nd public liability claim</w:t>
      </w:r>
      <w:r w:rsidR="00556863">
        <w:rPr>
          <w:sz w:val="18"/>
          <w:szCs w:val="18"/>
        </w:rPr>
        <w:t>s</w:t>
      </w:r>
      <w:r w:rsidR="00556863" w:rsidRPr="00F643A8">
        <w:rPr>
          <w:sz w:val="18"/>
          <w:szCs w:val="18"/>
        </w:rPr>
        <w:t xml:space="preserve"> that may lie against the Hirer </w:t>
      </w:r>
      <w:r w:rsidR="00556863">
        <w:rPr>
          <w:sz w:val="18"/>
          <w:szCs w:val="18"/>
        </w:rPr>
        <w:t xml:space="preserve">and/or User.  </w:t>
      </w:r>
      <w:r w:rsidR="00556863" w:rsidRPr="00F643A8">
        <w:rPr>
          <w:sz w:val="18"/>
          <w:szCs w:val="18"/>
        </w:rPr>
        <w:t>The Hirer shall not sub-let or use the hired rooms for any unlawful purpose or in any unlawful way or do anything which may endanger the hired rooms, or any insurance policies relating thereto.  The Hirer must have their own insurance polic</w:t>
      </w:r>
      <w:r w:rsidR="00556863">
        <w:rPr>
          <w:sz w:val="18"/>
          <w:szCs w:val="18"/>
        </w:rPr>
        <w:t xml:space="preserve">ies </w:t>
      </w:r>
      <w:r w:rsidR="00556863" w:rsidRPr="00F643A8">
        <w:rPr>
          <w:sz w:val="18"/>
          <w:szCs w:val="18"/>
        </w:rPr>
        <w:t xml:space="preserve">and shall furnish satisfactory evidence that the </w:t>
      </w:r>
      <w:r>
        <w:rPr>
          <w:sz w:val="18"/>
          <w:szCs w:val="18"/>
        </w:rPr>
        <w:t>NWC</w:t>
      </w:r>
      <w:r w:rsidR="00556863" w:rsidRPr="00F643A8">
        <w:rPr>
          <w:sz w:val="18"/>
          <w:szCs w:val="18"/>
        </w:rPr>
        <w:t>FRC is named and indemnified on the Hirer’s insurance polic</w:t>
      </w:r>
      <w:r w:rsidR="00556863">
        <w:rPr>
          <w:sz w:val="18"/>
          <w:szCs w:val="18"/>
        </w:rPr>
        <w:t>ies</w:t>
      </w:r>
      <w:r w:rsidR="00556863" w:rsidRPr="00F643A8">
        <w:rPr>
          <w:sz w:val="18"/>
          <w:szCs w:val="18"/>
        </w:rPr>
        <w:t>.</w:t>
      </w:r>
    </w:p>
    <w:p w:rsidR="00556863" w:rsidRPr="00F643A8" w:rsidRDefault="00556863" w:rsidP="00921588">
      <w:pPr>
        <w:spacing w:after="0" w:line="240" w:lineRule="auto"/>
        <w:jc w:val="both"/>
        <w:rPr>
          <w:b/>
          <w:bCs/>
          <w:sz w:val="18"/>
          <w:szCs w:val="18"/>
          <w:u w:val="single"/>
        </w:rPr>
      </w:pPr>
      <w:r w:rsidRPr="00F643A8">
        <w:rPr>
          <w:b/>
          <w:bCs/>
          <w:sz w:val="18"/>
          <w:szCs w:val="18"/>
          <w:u w:val="single"/>
        </w:rPr>
        <w:t>Cancellation of Room Hire</w:t>
      </w:r>
    </w:p>
    <w:p w:rsidR="00556863" w:rsidRDefault="00556863" w:rsidP="00921588">
      <w:pPr>
        <w:spacing w:after="0" w:line="240" w:lineRule="auto"/>
        <w:jc w:val="both"/>
        <w:rPr>
          <w:sz w:val="18"/>
          <w:szCs w:val="18"/>
        </w:rPr>
      </w:pPr>
      <w:r w:rsidRPr="00F643A8">
        <w:rPr>
          <w:sz w:val="18"/>
          <w:szCs w:val="18"/>
        </w:rPr>
        <w:t xml:space="preserve">The Hirer who hires rooms on a regular basis is required to give at least </w:t>
      </w:r>
      <w:r w:rsidR="00F7138D">
        <w:rPr>
          <w:sz w:val="18"/>
          <w:szCs w:val="18"/>
        </w:rPr>
        <w:t>two weeks</w:t>
      </w:r>
      <w:r w:rsidRPr="00F643A8">
        <w:rPr>
          <w:sz w:val="18"/>
          <w:szCs w:val="18"/>
        </w:rPr>
        <w:t xml:space="preserve"> notice</w:t>
      </w:r>
      <w:r>
        <w:rPr>
          <w:sz w:val="18"/>
          <w:szCs w:val="18"/>
        </w:rPr>
        <w:t xml:space="preserve"> prior to the date of hire</w:t>
      </w:r>
      <w:r w:rsidRPr="00F643A8">
        <w:rPr>
          <w:sz w:val="18"/>
          <w:szCs w:val="18"/>
        </w:rPr>
        <w:t xml:space="preserve"> if they plan not to use the room, otherwise the full hire fee will be charged.  The Hirer who hire</w:t>
      </w:r>
      <w:r>
        <w:rPr>
          <w:sz w:val="18"/>
          <w:szCs w:val="18"/>
        </w:rPr>
        <w:t>s</w:t>
      </w:r>
      <w:r w:rsidRPr="00F643A8">
        <w:rPr>
          <w:sz w:val="18"/>
          <w:szCs w:val="18"/>
        </w:rPr>
        <w:t xml:space="preserve"> rooms on a once off or occasional basis </w:t>
      </w:r>
      <w:r>
        <w:rPr>
          <w:sz w:val="18"/>
          <w:szCs w:val="18"/>
        </w:rPr>
        <w:t>is</w:t>
      </w:r>
      <w:r w:rsidRPr="00F643A8">
        <w:rPr>
          <w:sz w:val="18"/>
          <w:szCs w:val="18"/>
        </w:rPr>
        <w:t xml:space="preserve"> requ</w:t>
      </w:r>
      <w:r w:rsidR="00455646">
        <w:rPr>
          <w:sz w:val="18"/>
          <w:szCs w:val="18"/>
        </w:rPr>
        <w:t xml:space="preserve">ired to give at least one </w:t>
      </w:r>
      <w:r w:rsidR="00F7138D">
        <w:rPr>
          <w:sz w:val="18"/>
          <w:szCs w:val="18"/>
        </w:rPr>
        <w:t>weeks</w:t>
      </w:r>
      <w:r w:rsidRPr="00F643A8">
        <w:rPr>
          <w:sz w:val="18"/>
          <w:szCs w:val="18"/>
        </w:rPr>
        <w:t xml:space="preserve"> notice</w:t>
      </w:r>
      <w:r>
        <w:rPr>
          <w:sz w:val="18"/>
          <w:szCs w:val="18"/>
        </w:rPr>
        <w:t xml:space="preserve"> prior to the date of hire</w:t>
      </w:r>
      <w:r w:rsidRPr="00F643A8">
        <w:rPr>
          <w:sz w:val="18"/>
          <w:szCs w:val="18"/>
        </w:rPr>
        <w:t xml:space="preserve">, otherwise a </w:t>
      </w:r>
      <w:r>
        <w:rPr>
          <w:sz w:val="18"/>
          <w:szCs w:val="18"/>
        </w:rPr>
        <w:t xml:space="preserve">25% </w:t>
      </w:r>
      <w:r w:rsidRPr="00F643A8">
        <w:rPr>
          <w:sz w:val="18"/>
          <w:szCs w:val="18"/>
        </w:rPr>
        <w:t>cancellation fee of the room hire charge will apply.</w:t>
      </w:r>
    </w:p>
    <w:p w:rsidR="00556863" w:rsidRPr="004B3D5D" w:rsidRDefault="00556863" w:rsidP="00921588">
      <w:pPr>
        <w:spacing w:after="0" w:line="240" w:lineRule="auto"/>
        <w:jc w:val="both"/>
        <w:rPr>
          <w:b/>
          <w:bCs/>
          <w:sz w:val="18"/>
          <w:szCs w:val="18"/>
          <w:u w:val="single"/>
        </w:rPr>
      </w:pPr>
      <w:r w:rsidRPr="004B3D5D">
        <w:rPr>
          <w:b/>
          <w:bCs/>
          <w:sz w:val="18"/>
          <w:szCs w:val="18"/>
          <w:u w:val="single"/>
        </w:rPr>
        <w:t>Parking</w:t>
      </w:r>
    </w:p>
    <w:p w:rsidR="00556863" w:rsidRDefault="00556863" w:rsidP="00921588">
      <w:pPr>
        <w:spacing w:after="0" w:line="240" w:lineRule="auto"/>
        <w:jc w:val="both"/>
        <w:rPr>
          <w:sz w:val="18"/>
          <w:szCs w:val="18"/>
        </w:rPr>
      </w:pPr>
      <w:r>
        <w:rPr>
          <w:sz w:val="18"/>
          <w:szCs w:val="18"/>
        </w:rPr>
        <w:t xml:space="preserve">The Hirer and User </w:t>
      </w:r>
      <w:r w:rsidRPr="004B3D5D">
        <w:rPr>
          <w:sz w:val="18"/>
          <w:szCs w:val="18"/>
        </w:rPr>
        <w:t xml:space="preserve">may use subject to availability the designated parking bays to the rear of the building for parking strictly for the periods of hire only. </w:t>
      </w:r>
      <w:r>
        <w:rPr>
          <w:sz w:val="18"/>
          <w:szCs w:val="18"/>
        </w:rPr>
        <w:t xml:space="preserve"> Motor vehicles are not to be parked so as to ca</w:t>
      </w:r>
      <w:r w:rsidR="0021368B">
        <w:rPr>
          <w:sz w:val="18"/>
          <w:szCs w:val="18"/>
        </w:rPr>
        <w:t>use an obstruction or danger.  NWC</w:t>
      </w:r>
      <w:r>
        <w:rPr>
          <w:sz w:val="18"/>
          <w:szCs w:val="18"/>
        </w:rPr>
        <w:t>FRC does not accept liability for loss of, theft or any damage to any motor vehicle or its contents.</w:t>
      </w:r>
    </w:p>
    <w:p w:rsidR="00556863" w:rsidRPr="00CD42CA" w:rsidRDefault="00556863" w:rsidP="00921588">
      <w:pPr>
        <w:spacing w:after="0" w:line="240" w:lineRule="auto"/>
        <w:jc w:val="both"/>
        <w:rPr>
          <w:b/>
          <w:bCs/>
          <w:sz w:val="18"/>
          <w:szCs w:val="18"/>
          <w:u w:val="single"/>
        </w:rPr>
      </w:pPr>
      <w:r w:rsidRPr="00CD42CA">
        <w:rPr>
          <w:b/>
          <w:bCs/>
          <w:sz w:val="18"/>
          <w:szCs w:val="18"/>
          <w:u w:val="single"/>
        </w:rPr>
        <w:t>Noise Management</w:t>
      </w:r>
    </w:p>
    <w:p w:rsidR="00556863" w:rsidRDefault="00556863" w:rsidP="00921588">
      <w:pPr>
        <w:spacing w:after="0" w:line="240" w:lineRule="auto"/>
        <w:jc w:val="both"/>
        <w:rPr>
          <w:sz w:val="18"/>
          <w:szCs w:val="18"/>
        </w:rPr>
      </w:pPr>
      <w:r>
        <w:rPr>
          <w:sz w:val="18"/>
          <w:szCs w:val="18"/>
        </w:rPr>
        <w:t>The Hirer and User is to be conscious of keeping noise to a minimum at all times, given the residential character of the area.  No activity shall continue beyond 9.30pm at night and the Hirer and User are to keep noise to a minimum when leaving the premise</w:t>
      </w:r>
      <w:r w:rsidR="0021368B">
        <w:rPr>
          <w:sz w:val="18"/>
          <w:szCs w:val="18"/>
        </w:rPr>
        <w:t>s</w:t>
      </w:r>
      <w:r>
        <w:rPr>
          <w:sz w:val="18"/>
          <w:szCs w:val="18"/>
        </w:rPr>
        <w:t xml:space="preserve"> and entering cars.</w:t>
      </w:r>
    </w:p>
    <w:p w:rsidR="00556863" w:rsidRPr="00F643A8" w:rsidRDefault="00556863" w:rsidP="00BE77EF">
      <w:pPr>
        <w:spacing w:after="0" w:line="240" w:lineRule="auto"/>
        <w:rPr>
          <w:sz w:val="18"/>
          <w:szCs w:val="18"/>
          <w:u w:val="single"/>
        </w:rPr>
      </w:pPr>
      <w:r w:rsidRPr="00F643A8">
        <w:rPr>
          <w:b/>
          <w:bCs/>
          <w:sz w:val="18"/>
          <w:szCs w:val="18"/>
          <w:u w:val="single"/>
        </w:rPr>
        <w:t>Smoking</w:t>
      </w:r>
    </w:p>
    <w:p w:rsidR="00556863" w:rsidRPr="00F643A8" w:rsidRDefault="00556863" w:rsidP="00BE77EF">
      <w:pPr>
        <w:spacing w:after="0" w:line="240" w:lineRule="auto"/>
        <w:jc w:val="both"/>
        <w:rPr>
          <w:b/>
          <w:bCs/>
          <w:sz w:val="18"/>
          <w:szCs w:val="18"/>
          <w:u w:val="single"/>
        </w:rPr>
      </w:pPr>
      <w:r w:rsidRPr="00F643A8">
        <w:rPr>
          <w:sz w:val="18"/>
          <w:szCs w:val="18"/>
        </w:rPr>
        <w:t>Smoking is not permitted in any of the rooms, toilet facilities, corridors, kitchen or lobby areas.  Sm</w:t>
      </w:r>
      <w:r w:rsidR="00D23A38">
        <w:rPr>
          <w:sz w:val="18"/>
          <w:szCs w:val="18"/>
        </w:rPr>
        <w:t>oking is permitted outside the NWC</w:t>
      </w:r>
      <w:r w:rsidRPr="00F643A8">
        <w:rPr>
          <w:sz w:val="18"/>
          <w:szCs w:val="18"/>
        </w:rPr>
        <w:t xml:space="preserve">FRC building </w:t>
      </w:r>
      <w:r>
        <w:rPr>
          <w:sz w:val="18"/>
          <w:szCs w:val="18"/>
        </w:rPr>
        <w:t xml:space="preserve">and only </w:t>
      </w:r>
      <w:r w:rsidRPr="00F643A8">
        <w:rPr>
          <w:sz w:val="18"/>
          <w:szCs w:val="18"/>
        </w:rPr>
        <w:t>in the designated area</w:t>
      </w:r>
      <w:r w:rsidR="00D23A38">
        <w:rPr>
          <w:sz w:val="18"/>
          <w:szCs w:val="18"/>
        </w:rPr>
        <w:t>.</w:t>
      </w:r>
    </w:p>
    <w:p w:rsidR="00556863" w:rsidRPr="00F643A8" w:rsidRDefault="00556863" w:rsidP="00BE77EF">
      <w:pPr>
        <w:spacing w:after="0" w:line="240" w:lineRule="auto"/>
        <w:jc w:val="both"/>
        <w:rPr>
          <w:b/>
          <w:bCs/>
          <w:sz w:val="18"/>
          <w:szCs w:val="18"/>
          <w:u w:val="single"/>
        </w:rPr>
      </w:pPr>
      <w:r w:rsidRPr="00F643A8">
        <w:rPr>
          <w:b/>
          <w:bCs/>
          <w:sz w:val="18"/>
          <w:szCs w:val="18"/>
          <w:u w:val="single"/>
        </w:rPr>
        <w:t>Alcohol</w:t>
      </w:r>
    </w:p>
    <w:p w:rsidR="00556863" w:rsidRPr="00F643A8" w:rsidRDefault="00556863" w:rsidP="00BE77EF">
      <w:pPr>
        <w:spacing w:after="0" w:line="240" w:lineRule="auto"/>
        <w:jc w:val="both"/>
        <w:rPr>
          <w:sz w:val="18"/>
          <w:szCs w:val="18"/>
        </w:rPr>
      </w:pPr>
      <w:r w:rsidRPr="00F643A8">
        <w:rPr>
          <w:sz w:val="18"/>
          <w:szCs w:val="18"/>
        </w:rPr>
        <w:t>No alcohol or the use of illegal substances is permitted on the premises at any time.  It is the responsibility of the Hirer to ensure</w:t>
      </w:r>
      <w:r>
        <w:rPr>
          <w:sz w:val="18"/>
          <w:szCs w:val="18"/>
        </w:rPr>
        <w:t xml:space="preserve"> no person</w:t>
      </w:r>
      <w:r w:rsidRPr="00F643A8">
        <w:rPr>
          <w:sz w:val="18"/>
          <w:szCs w:val="18"/>
        </w:rPr>
        <w:t xml:space="preserve"> enter</w:t>
      </w:r>
      <w:r>
        <w:rPr>
          <w:sz w:val="18"/>
          <w:szCs w:val="18"/>
        </w:rPr>
        <w:t>s</w:t>
      </w:r>
      <w:r w:rsidRPr="00F643A8">
        <w:rPr>
          <w:sz w:val="18"/>
          <w:szCs w:val="18"/>
        </w:rPr>
        <w:t xml:space="preserve"> the premises while having consumed alcohol or illegal substances. </w:t>
      </w:r>
    </w:p>
    <w:p w:rsidR="00556863" w:rsidRPr="00F643A8" w:rsidRDefault="00556863" w:rsidP="00BE77EF">
      <w:pPr>
        <w:spacing w:after="0" w:line="240" w:lineRule="auto"/>
        <w:jc w:val="both"/>
        <w:rPr>
          <w:b/>
          <w:bCs/>
          <w:sz w:val="18"/>
          <w:szCs w:val="18"/>
          <w:u w:val="single"/>
        </w:rPr>
      </w:pPr>
      <w:r w:rsidRPr="00F643A8">
        <w:rPr>
          <w:b/>
          <w:bCs/>
          <w:sz w:val="18"/>
          <w:szCs w:val="18"/>
          <w:u w:val="single"/>
        </w:rPr>
        <w:t>Amplified Music</w:t>
      </w:r>
    </w:p>
    <w:p w:rsidR="00556863" w:rsidRDefault="00556863" w:rsidP="00BE77EF">
      <w:pPr>
        <w:spacing w:after="0" w:line="240" w:lineRule="auto"/>
        <w:jc w:val="both"/>
        <w:rPr>
          <w:sz w:val="18"/>
          <w:szCs w:val="18"/>
        </w:rPr>
      </w:pPr>
      <w:r w:rsidRPr="00F643A8">
        <w:rPr>
          <w:sz w:val="18"/>
          <w:szCs w:val="18"/>
        </w:rPr>
        <w:t>No amplified music is permitted on the premises at any time.</w:t>
      </w:r>
    </w:p>
    <w:p w:rsidR="003C1D82" w:rsidRPr="00F643A8" w:rsidRDefault="003C1D82" w:rsidP="00BE77EF">
      <w:pPr>
        <w:spacing w:after="0" w:line="240" w:lineRule="auto"/>
        <w:jc w:val="both"/>
        <w:rPr>
          <w:b/>
          <w:bCs/>
          <w:sz w:val="18"/>
          <w:szCs w:val="18"/>
          <w:u w:val="single"/>
        </w:rPr>
      </w:pPr>
    </w:p>
    <w:p w:rsidR="00556863" w:rsidRPr="00F643A8" w:rsidRDefault="00556863" w:rsidP="00BE77EF">
      <w:pPr>
        <w:spacing w:after="0" w:line="240" w:lineRule="auto"/>
        <w:jc w:val="both"/>
        <w:rPr>
          <w:b/>
          <w:bCs/>
          <w:sz w:val="18"/>
          <w:szCs w:val="18"/>
          <w:u w:val="single"/>
        </w:rPr>
      </w:pPr>
      <w:r w:rsidRPr="00F643A8">
        <w:rPr>
          <w:b/>
          <w:bCs/>
          <w:sz w:val="18"/>
          <w:szCs w:val="18"/>
          <w:u w:val="single"/>
        </w:rPr>
        <w:lastRenderedPageBreak/>
        <w:t>Maintaining Order</w:t>
      </w:r>
    </w:p>
    <w:p w:rsidR="00556863" w:rsidRPr="00F643A8" w:rsidRDefault="00556863" w:rsidP="00BE77EF">
      <w:pPr>
        <w:spacing w:after="0" w:line="240" w:lineRule="auto"/>
        <w:jc w:val="both"/>
        <w:rPr>
          <w:sz w:val="18"/>
          <w:szCs w:val="18"/>
        </w:rPr>
      </w:pPr>
      <w:r w:rsidRPr="00F643A8">
        <w:rPr>
          <w:sz w:val="18"/>
          <w:szCs w:val="18"/>
        </w:rPr>
        <w:t>The Hirer shall be responsible for the maintenance of good order during the period of hire</w:t>
      </w:r>
      <w:r>
        <w:rPr>
          <w:sz w:val="18"/>
          <w:szCs w:val="18"/>
        </w:rPr>
        <w:t xml:space="preserve"> and </w:t>
      </w:r>
      <w:r w:rsidRPr="00F643A8">
        <w:rPr>
          <w:sz w:val="18"/>
          <w:szCs w:val="18"/>
        </w:rPr>
        <w:t>will not permit or support disorderly or offensive behaviour.</w:t>
      </w:r>
      <w:r w:rsidR="0021368B">
        <w:rPr>
          <w:sz w:val="18"/>
          <w:szCs w:val="18"/>
        </w:rPr>
        <w:t xml:space="preserve">  Where access to the NWC</w:t>
      </w:r>
      <w:r>
        <w:rPr>
          <w:sz w:val="18"/>
          <w:szCs w:val="18"/>
        </w:rPr>
        <w:t xml:space="preserve">FRC’s internet broadband is agreed, the Hirer is responsible for ensuring internet usage is acceptable and responsible and access is to be limited to job, course or training related activities only and personal use is not permitted.  The Hirer must clearly set out what is unacceptable internet usage to </w:t>
      </w:r>
      <w:r w:rsidR="0021368B">
        <w:rPr>
          <w:sz w:val="18"/>
          <w:szCs w:val="18"/>
        </w:rPr>
        <w:t>the Users having access to the NWC</w:t>
      </w:r>
      <w:r>
        <w:rPr>
          <w:sz w:val="18"/>
          <w:szCs w:val="18"/>
        </w:rPr>
        <w:t xml:space="preserve">FRC’s internet broadband. The Hirer is responsible for monitoring internet traffic during the room hire period.  </w:t>
      </w:r>
    </w:p>
    <w:p w:rsidR="00556863" w:rsidRPr="00F643A8" w:rsidRDefault="00556863" w:rsidP="00BE77EF">
      <w:pPr>
        <w:spacing w:after="0" w:line="240" w:lineRule="auto"/>
        <w:jc w:val="both"/>
        <w:rPr>
          <w:b/>
          <w:bCs/>
          <w:sz w:val="18"/>
          <w:szCs w:val="18"/>
          <w:u w:val="single"/>
        </w:rPr>
      </w:pPr>
      <w:r w:rsidRPr="00F643A8">
        <w:rPr>
          <w:b/>
          <w:bCs/>
          <w:sz w:val="18"/>
          <w:szCs w:val="18"/>
          <w:u w:val="single"/>
        </w:rPr>
        <w:t>Objectionable Items</w:t>
      </w:r>
    </w:p>
    <w:p w:rsidR="00556863" w:rsidRPr="00F643A8" w:rsidRDefault="00556863" w:rsidP="00BE77EF">
      <w:pPr>
        <w:spacing w:after="0" w:line="240" w:lineRule="auto"/>
        <w:jc w:val="both"/>
        <w:rPr>
          <w:sz w:val="18"/>
          <w:szCs w:val="18"/>
        </w:rPr>
      </w:pPr>
      <w:r w:rsidRPr="00F643A8">
        <w:rPr>
          <w:sz w:val="18"/>
          <w:szCs w:val="18"/>
        </w:rPr>
        <w:t>The bringing into the rooms for hire of chewing gum</w:t>
      </w:r>
      <w:r>
        <w:rPr>
          <w:sz w:val="18"/>
          <w:szCs w:val="18"/>
        </w:rPr>
        <w:t>,</w:t>
      </w:r>
      <w:r w:rsidRPr="00F643A8">
        <w:rPr>
          <w:sz w:val="18"/>
          <w:szCs w:val="18"/>
        </w:rPr>
        <w:t xml:space="preserve"> fireworks or other articles deemed by the</w:t>
      </w:r>
      <w:r w:rsidRPr="0021368B">
        <w:rPr>
          <w:b/>
          <w:bCs/>
          <w:iCs/>
          <w:sz w:val="18"/>
          <w:szCs w:val="18"/>
        </w:rPr>
        <w:t xml:space="preserve"> </w:t>
      </w:r>
      <w:r w:rsidR="0021368B" w:rsidRPr="00E10ABA">
        <w:rPr>
          <w:bCs/>
          <w:iCs/>
          <w:sz w:val="18"/>
          <w:szCs w:val="18"/>
        </w:rPr>
        <w:t>NWC</w:t>
      </w:r>
      <w:r w:rsidRPr="00E10ABA">
        <w:rPr>
          <w:sz w:val="18"/>
          <w:szCs w:val="18"/>
        </w:rPr>
        <w:t>FRC</w:t>
      </w:r>
      <w:r w:rsidRPr="00F643A8">
        <w:rPr>
          <w:sz w:val="18"/>
          <w:szCs w:val="18"/>
        </w:rPr>
        <w:t xml:space="preserve"> as objectionable is prohibited.</w:t>
      </w:r>
    </w:p>
    <w:p w:rsidR="00556863" w:rsidRPr="00F643A8" w:rsidRDefault="00556863" w:rsidP="00BE77EF">
      <w:pPr>
        <w:spacing w:after="0" w:line="240" w:lineRule="auto"/>
        <w:jc w:val="both"/>
        <w:rPr>
          <w:b/>
          <w:bCs/>
          <w:sz w:val="18"/>
          <w:szCs w:val="18"/>
          <w:u w:val="single"/>
        </w:rPr>
      </w:pPr>
      <w:r w:rsidRPr="00F643A8">
        <w:rPr>
          <w:b/>
          <w:bCs/>
          <w:sz w:val="18"/>
          <w:szCs w:val="18"/>
          <w:u w:val="single"/>
        </w:rPr>
        <w:t>Right of Entry</w:t>
      </w:r>
    </w:p>
    <w:p w:rsidR="00556863" w:rsidRPr="00F643A8" w:rsidRDefault="00E10ABA" w:rsidP="00BE77EF">
      <w:pPr>
        <w:spacing w:after="0" w:line="240" w:lineRule="auto"/>
        <w:jc w:val="both"/>
        <w:rPr>
          <w:sz w:val="18"/>
          <w:szCs w:val="18"/>
        </w:rPr>
      </w:pPr>
      <w:r>
        <w:rPr>
          <w:sz w:val="18"/>
          <w:szCs w:val="18"/>
        </w:rPr>
        <w:t>The NWC</w:t>
      </w:r>
      <w:r w:rsidR="00556863" w:rsidRPr="00F643A8">
        <w:rPr>
          <w:sz w:val="18"/>
          <w:szCs w:val="18"/>
        </w:rPr>
        <w:t xml:space="preserve">FRC Manager reserves the right for him/her or their representatives to enter the rooms for hire at any time during the period of hire. </w:t>
      </w:r>
    </w:p>
    <w:p w:rsidR="00556863" w:rsidRPr="00F643A8" w:rsidRDefault="00556863" w:rsidP="00BE77EF">
      <w:pPr>
        <w:spacing w:after="0" w:line="240" w:lineRule="auto"/>
        <w:jc w:val="both"/>
        <w:rPr>
          <w:sz w:val="18"/>
          <w:szCs w:val="18"/>
        </w:rPr>
      </w:pPr>
      <w:r w:rsidRPr="00F643A8">
        <w:rPr>
          <w:b/>
          <w:bCs/>
          <w:sz w:val="18"/>
          <w:szCs w:val="18"/>
          <w:u w:val="single"/>
        </w:rPr>
        <w:t xml:space="preserve">Vacating </w:t>
      </w:r>
      <w:r>
        <w:rPr>
          <w:b/>
          <w:bCs/>
          <w:sz w:val="18"/>
          <w:szCs w:val="18"/>
          <w:u w:val="single"/>
        </w:rPr>
        <w:t>R</w:t>
      </w:r>
      <w:r w:rsidRPr="00F643A8">
        <w:rPr>
          <w:b/>
          <w:bCs/>
          <w:sz w:val="18"/>
          <w:szCs w:val="18"/>
          <w:u w:val="single"/>
        </w:rPr>
        <w:t xml:space="preserve">oom for </w:t>
      </w:r>
      <w:r>
        <w:rPr>
          <w:b/>
          <w:bCs/>
          <w:sz w:val="18"/>
          <w:szCs w:val="18"/>
          <w:u w:val="single"/>
        </w:rPr>
        <w:t>H</w:t>
      </w:r>
      <w:r w:rsidRPr="00F643A8">
        <w:rPr>
          <w:b/>
          <w:bCs/>
          <w:sz w:val="18"/>
          <w:szCs w:val="18"/>
          <w:u w:val="single"/>
        </w:rPr>
        <w:t>ire</w:t>
      </w:r>
    </w:p>
    <w:p w:rsidR="00556863" w:rsidRDefault="00556863" w:rsidP="00C74E8A">
      <w:pPr>
        <w:spacing w:after="0" w:line="240" w:lineRule="auto"/>
        <w:jc w:val="both"/>
        <w:rPr>
          <w:sz w:val="18"/>
          <w:szCs w:val="18"/>
        </w:rPr>
      </w:pPr>
      <w:r w:rsidRPr="00F643A8">
        <w:rPr>
          <w:sz w:val="18"/>
          <w:szCs w:val="18"/>
        </w:rPr>
        <w:t>The room for hire is to be vacated within the booked time in order to facilitate others using the facility.  The Hirer is responsible for closing up the room (securing all entry points) and extinguishing all lights.  The Hirer shal</w:t>
      </w:r>
      <w:r w:rsidR="00E10ABA">
        <w:rPr>
          <w:sz w:val="18"/>
          <w:szCs w:val="18"/>
        </w:rPr>
        <w:t>l ensure that the doors of the NWC</w:t>
      </w:r>
      <w:r w:rsidRPr="00F643A8">
        <w:rPr>
          <w:sz w:val="18"/>
          <w:szCs w:val="18"/>
        </w:rPr>
        <w:t>FRC are securely locked at the end of each session and shall be personally liable for any damage or loss howsoever arising if unauthorised access is gained as the result of an unlocked door or window or any act or omission of the Hirer</w:t>
      </w:r>
      <w:r>
        <w:rPr>
          <w:sz w:val="18"/>
          <w:szCs w:val="18"/>
        </w:rPr>
        <w:t xml:space="preserve"> and/or User</w:t>
      </w:r>
      <w:r w:rsidRPr="00F643A8">
        <w:rPr>
          <w:sz w:val="18"/>
          <w:szCs w:val="18"/>
        </w:rPr>
        <w:t>.  The Hirer</w:t>
      </w:r>
      <w:r>
        <w:rPr>
          <w:sz w:val="18"/>
          <w:szCs w:val="18"/>
        </w:rPr>
        <w:t xml:space="preserve"> and User are </w:t>
      </w:r>
      <w:r w:rsidRPr="00F643A8">
        <w:rPr>
          <w:sz w:val="18"/>
          <w:szCs w:val="18"/>
        </w:rPr>
        <w:t>asked to adhere to the time of use and purpose of use of the rooms and</w:t>
      </w:r>
      <w:r w:rsidR="00E10ABA">
        <w:rPr>
          <w:sz w:val="18"/>
          <w:szCs w:val="18"/>
        </w:rPr>
        <w:t xml:space="preserve"> not use any other area of the NWC</w:t>
      </w:r>
      <w:r w:rsidRPr="00F643A8">
        <w:rPr>
          <w:sz w:val="18"/>
          <w:szCs w:val="18"/>
        </w:rPr>
        <w:t xml:space="preserve">FRC or use the rooms outside the times agreed nor for any other purpose without the written permission of the </w:t>
      </w:r>
      <w:r w:rsidR="00E10ABA">
        <w:rPr>
          <w:sz w:val="18"/>
          <w:szCs w:val="18"/>
        </w:rPr>
        <w:t>NWC</w:t>
      </w:r>
      <w:r w:rsidRPr="00F643A8">
        <w:rPr>
          <w:sz w:val="18"/>
          <w:szCs w:val="18"/>
        </w:rPr>
        <w:t>FRC.</w:t>
      </w:r>
    </w:p>
    <w:p w:rsidR="00556863" w:rsidRPr="006C4F62" w:rsidRDefault="00556863" w:rsidP="00C74E8A">
      <w:pPr>
        <w:spacing w:after="0" w:line="240" w:lineRule="auto"/>
        <w:jc w:val="both"/>
        <w:rPr>
          <w:b/>
          <w:bCs/>
          <w:sz w:val="18"/>
          <w:szCs w:val="18"/>
          <w:u w:val="single"/>
        </w:rPr>
      </w:pPr>
      <w:r w:rsidRPr="006C4F62">
        <w:rPr>
          <w:b/>
          <w:bCs/>
          <w:sz w:val="18"/>
          <w:szCs w:val="18"/>
          <w:u w:val="single"/>
        </w:rPr>
        <w:t>Lost Property</w:t>
      </w:r>
    </w:p>
    <w:p w:rsidR="00556863" w:rsidRPr="00F643A8" w:rsidRDefault="00E10ABA" w:rsidP="00C74E8A">
      <w:pPr>
        <w:spacing w:after="0" w:line="240" w:lineRule="auto"/>
        <w:jc w:val="both"/>
        <w:rPr>
          <w:sz w:val="18"/>
          <w:szCs w:val="18"/>
        </w:rPr>
      </w:pPr>
      <w:r>
        <w:rPr>
          <w:sz w:val="18"/>
          <w:szCs w:val="18"/>
        </w:rPr>
        <w:t>NWC</w:t>
      </w:r>
      <w:r w:rsidR="00556863">
        <w:rPr>
          <w:sz w:val="18"/>
          <w:szCs w:val="18"/>
        </w:rPr>
        <w:t xml:space="preserve">FRC will not accept responsibility or liability in respect of any loss of or theft or damage to any property placed or left in the </w:t>
      </w:r>
      <w:r>
        <w:rPr>
          <w:sz w:val="18"/>
          <w:szCs w:val="18"/>
        </w:rPr>
        <w:t>NWC</w:t>
      </w:r>
      <w:r w:rsidR="00556863">
        <w:rPr>
          <w:sz w:val="18"/>
          <w:szCs w:val="18"/>
        </w:rPr>
        <w:t>FRC by the Hirer.</w:t>
      </w:r>
    </w:p>
    <w:p w:rsidR="00556863" w:rsidRPr="00F643A8" w:rsidRDefault="00556863" w:rsidP="00BE77EF">
      <w:pPr>
        <w:spacing w:after="0" w:line="240" w:lineRule="auto"/>
        <w:jc w:val="both"/>
        <w:rPr>
          <w:b/>
          <w:bCs/>
          <w:sz w:val="18"/>
          <w:szCs w:val="18"/>
          <w:u w:val="single"/>
        </w:rPr>
      </w:pPr>
      <w:r w:rsidRPr="00F643A8">
        <w:rPr>
          <w:b/>
          <w:bCs/>
          <w:sz w:val="18"/>
          <w:szCs w:val="18"/>
          <w:u w:val="single"/>
        </w:rPr>
        <w:t xml:space="preserve">Protection from Damage </w:t>
      </w:r>
    </w:p>
    <w:p w:rsidR="00556863" w:rsidRDefault="00556863" w:rsidP="00BE77EF">
      <w:pPr>
        <w:spacing w:after="0" w:line="240" w:lineRule="auto"/>
        <w:jc w:val="both"/>
        <w:rPr>
          <w:sz w:val="18"/>
          <w:szCs w:val="18"/>
        </w:rPr>
      </w:pPr>
      <w:r w:rsidRPr="00F643A8">
        <w:rPr>
          <w:sz w:val="18"/>
          <w:szCs w:val="18"/>
        </w:rPr>
        <w:t xml:space="preserve">The Hirer shall be responsible for the protection of the structure, fabric and contents of the hired rooms, corridors, toilets and kitchen facilities and shall indemnify or make good to the satisfaction of the </w:t>
      </w:r>
      <w:r w:rsidR="00E10ABA">
        <w:rPr>
          <w:sz w:val="18"/>
          <w:szCs w:val="18"/>
        </w:rPr>
        <w:t>NWC</w:t>
      </w:r>
      <w:r w:rsidRPr="00F643A8">
        <w:rPr>
          <w:sz w:val="18"/>
          <w:szCs w:val="18"/>
        </w:rPr>
        <w:t xml:space="preserve">FRC for any loss or damage howsoever caused.  Any accidents, breakages and/or faulty equipment should be reported immediately to the </w:t>
      </w:r>
      <w:r w:rsidR="00E10ABA">
        <w:rPr>
          <w:sz w:val="18"/>
          <w:szCs w:val="18"/>
        </w:rPr>
        <w:t>NWC</w:t>
      </w:r>
      <w:r w:rsidRPr="00F643A8">
        <w:rPr>
          <w:sz w:val="18"/>
          <w:szCs w:val="18"/>
        </w:rPr>
        <w:t>FRC Manager</w:t>
      </w:r>
      <w:r>
        <w:rPr>
          <w:sz w:val="18"/>
          <w:szCs w:val="18"/>
        </w:rPr>
        <w:t xml:space="preserve"> or their representative</w:t>
      </w:r>
      <w:r w:rsidRPr="00F643A8">
        <w:rPr>
          <w:sz w:val="18"/>
          <w:szCs w:val="18"/>
        </w:rPr>
        <w:t xml:space="preserve">.  The Hirer is to pay for any damage to furniture, fittings, plants, kitchen appliances, crockery or other items or breakages.  It is expected that that the Hirer will ensure that all equipment will be returned to its original place and the hired rooms, corridors, toilets and kitchen facilities will be left clean and tidy.  The </w:t>
      </w:r>
      <w:r w:rsidR="00E10ABA">
        <w:rPr>
          <w:sz w:val="18"/>
          <w:szCs w:val="18"/>
        </w:rPr>
        <w:t>NWC</w:t>
      </w:r>
      <w:r w:rsidRPr="00F643A8">
        <w:rPr>
          <w:sz w:val="18"/>
          <w:szCs w:val="18"/>
        </w:rPr>
        <w:t xml:space="preserve">FRC will charge in addition for any abnormal cleaning costs. </w:t>
      </w:r>
    </w:p>
    <w:p w:rsidR="00556863" w:rsidRPr="00F643A8" w:rsidRDefault="00556863" w:rsidP="00BE77EF">
      <w:pPr>
        <w:spacing w:after="0" w:line="240" w:lineRule="auto"/>
        <w:jc w:val="both"/>
        <w:rPr>
          <w:sz w:val="18"/>
          <w:szCs w:val="18"/>
        </w:rPr>
      </w:pPr>
      <w:r w:rsidRPr="00F643A8">
        <w:rPr>
          <w:b/>
          <w:bCs/>
          <w:sz w:val="18"/>
          <w:szCs w:val="18"/>
          <w:u w:val="single"/>
        </w:rPr>
        <w:t>Telephone/Office Equipment</w:t>
      </w:r>
      <w:r>
        <w:rPr>
          <w:b/>
          <w:bCs/>
          <w:sz w:val="18"/>
          <w:szCs w:val="18"/>
          <w:u w:val="single"/>
        </w:rPr>
        <w:t>/Kitchen</w:t>
      </w:r>
      <w:r w:rsidRPr="00F643A8">
        <w:rPr>
          <w:sz w:val="18"/>
          <w:szCs w:val="18"/>
        </w:rPr>
        <w:t xml:space="preserve">  </w:t>
      </w:r>
    </w:p>
    <w:p w:rsidR="00556863" w:rsidRDefault="00556863" w:rsidP="00BE77EF">
      <w:pPr>
        <w:spacing w:after="0" w:line="240" w:lineRule="auto"/>
        <w:jc w:val="both"/>
        <w:rPr>
          <w:sz w:val="18"/>
          <w:szCs w:val="18"/>
        </w:rPr>
      </w:pPr>
      <w:r w:rsidRPr="00F643A8">
        <w:rPr>
          <w:sz w:val="18"/>
          <w:szCs w:val="18"/>
        </w:rPr>
        <w:t xml:space="preserve">Access to the </w:t>
      </w:r>
      <w:r w:rsidR="00E10ABA">
        <w:rPr>
          <w:sz w:val="18"/>
          <w:szCs w:val="18"/>
        </w:rPr>
        <w:t>NWC</w:t>
      </w:r>
      <w:r w:rsidRPr="00F643A8">
        <w:rPr>
          <w:sz w:val="18"/>
          <w:szCs w:val="18"/>
        </w:rPr>
        <w:t xml:space="preserve">FRC’s </w:t>
      </w:r>
      <w:r>
        <w:rPr>
          <w:sz w:val="18"/>
          <w:szCs w:val="18"/>
        </w:rPr>
        <w:t xml:space="preserve">kitchen, </w:t>
      </w:r>
      <w:r w:rsidRPr="00F643A8">
        <w:rPr>
          <w:sz w:val="18"/>
          <w:szCs w:val="18"/>
        </w:rPr>
        <w:t xml:space="preserve">telephone, photocopier or other office equipment is by arrangement only with the </w:t>
      </w:r>
      <w:r w:rsidR="00E10ABA">
        <w:rPr>
          <w:sz w:val="18"/>
          <w:szCs w:val="18"/>
        </w:rPr>
        <w:t>NWC</w:t>
      </w:r>
      <w:r w:rsidRPr="00F643A8">
        <w:rPr>
          <w:sz w:val="18"/>
          <w:szCs w:val="18"/>
        </w:rPr>
        <w:t xml:space="preserve">FRC and the Hirer shall be liable for any costs arising from such use.  The Hirer is responsible for providing telephone access when required or in the event of an emergency. </w:t>
      </w:r>
    </w:p>
    <w:p w:rsidR="00556863" w:rsidRPr="00F643A8" w:rsidRDefault="00556863" w:rsidP="00BE77EF">
      <w:pPr>
        <w:spacing w:after="0" w:line="240" w:lineRule="auto"/>
        <w:jc w:val="both"/>
        <w:rPr>
          <w:b/>
          <w:bCs/>
          <w:sz w:val="18"/>
          <w:szCs w:val="18"/>
          <w:u w:val="single"/>
        </w:rPr>
      </w:pPr>
      <w:r w:rsidRPr="00F643A8">
        <w:rPr>
          <w:b/>
          <w:bCs/>
          <w:sz w:val="18"/>
          <w:szCs w:val="18"/>
          <w:u w:val="single"/>
        </w:rPr>
        <w:t>Children and Child Protection</w:t>
      </w:r>
    </w:p>
    <w:p w:rsidR="00556863" w:rsidRDefault="00556863" w:rsidP="00BE77EF">
      <w:pPr>
        <w:spacing w:after="0" w:line="240" w:lineRule="auto"/>
        <w:jc w:val="both"/>
        <w:rPr>
          <w:b/>
          <w:bCs/>
          <w:sz w:val="18"/>
          <w:szCs w:val="18"/>
          <w:u w:val="single"/>
        </w:rPr>
      </w:pPr>
      <w:r w:rsidRPr="00F643A8">
        <w:rPr>
          <w:sz w:val="18"/>
          <w:szCs w:val="18"/>
        </w:rPr>
        <w:t>The Hirer is required to ensure that children and adults who may be vulnerable are protected at all times, by taking reasonable steps to prevent injury, illness, loss or damage occurring.  The Hirer must carry full liability insurance for this and ensure that it has the appropriate child protection policy and procedures in place</w:t>
      </w:r>
      <w:r w:rsidR="00E10ABA">
        <w:rPr>
          <w:sz w:val="18"/>
          <w:szCs w:val="18"/>
        </w:rPr>
        <w:t xml:space="preserve">, copies </w:t>
      </w:r>
      <w:r w:rsidRPr="00F643A8">
        <w:rPr>
          <w:sz w:val="18"/>
          <w:szCs w:val="18"/>
        </w:rPr>
        <w:t xml:space="preserve">to be furnished to the </w:t>
      </w:r>
      <w:r w:rsidR="00E10ABA">
        <w:rPr>
          <w:sz w:val="18"/>
          <w:szCs w:val="18"/>
        </w:rPr>
        <w:t>NWC</w:t>
      </w:r>
      <w:r w:rsidRPr="00F643A8">
        <w:rPr>
          <w:sz w:val="18"/>
          <w:szCs w:val="18"/>
        </w:rPr>
        <w:t xml:space="preserve">FRC Manager </w:t>
      </w:r>
      <w:r>
        <w:rPr>
          <w:sz w:val="18"/>
          <w:szCs w:val="18"/>
        </w:rPr>
        <w:t>or their representative upon request</w:t>
      </w:r>
      <w:r w:rsidR="00E10ABA">
        <w:rPr>
          <w:sz w:val="18"/>
          <w:szCs w:val="18"/>
        </w:rPr>
        <w:t>. F</w:t>
      </w:r>
      <w:r w:rsidRPr="00F643A8">
        <w:rPr>
          <w:sz w:val="18"/>
          <w:szCs w:val="18"/>
        </w:rPr>
        <w:t>ailure to provide this within a reasonable time, or if provided</w:t>
      </w:r>
      <w:r>
        <w:rPr>
          <w:sz w:val="18"/>
          <w:szCs w:val="18"/>
        </w:rPr>
        <w:t>,</w:t>
      </w:r>
      <w:r w:rsidRPr="00F643A8">
        <w:rPr>
          <w:sz w:val="18"/>
          <w:szCs w:val="18"/>
        </w:rPr>
        <w:t xml:space="preserve"> found to be inadequate, will be considered a breach warranting immediate termination of the room hire agreement</w:t>
      </w:r>
      <w:r w:rsidRPr="00F643A8">
        <w:rPr>
          <w:i/>
          <w:iCs/>
          <w:sz w:val="18"/>
          <w:szCs w:val="18"/>
        </w:rPr>
        <w:t xml:space="preserve">.  </w:t>
      </w:r>
      <w:r w:rsidRPr="00956312">
        <w:rPr>
          <w:sz w:val="18"/>
          <w:szCs w:val="18"/>
        </w:rPr>
        <w:t xml:space="preserve">The Hirer’s child protection policy and procedures must be derived from and consistent with the current </w:t>
      </w:r>
      <w:r w:rsidRPr="00956312">
        <w:rPr>
          <w:sz w:val="18"/>
          <w:szCs w:val="18"/>
        </w:rPr>
        <w:lastRenderedPageBreak/>
        <w:t>Children First National Guidance, alternatively the Hirer must produce evidence that they have consulted with a H.S.E. Child</w:t>
      </w:r>
      <w:r>
        <w:rPr>
          <w:sz w:val="18"/>
          <w:szCs w:val="18"/>
        </w:rPr>
        <w:t>ren</w:t>
      </w:r>
      <w:r w:rsidRPr="00956312">
        <w:rPr>
          <w:sz w:val="18"/>
          <w:szCs w:val="18"/>
        </w:rPr>
        <w:t xml:space="preserve"> First Information </w:t>
      </w:r>
      <w:r>
        <w:rPr>
          <w:sz w:val="18"/>
          <w:szCs w:val="18"/>
        </w:rPr>
        <w:t xml:space="preserve">and </w:t>
      </w:r>
      <w:r w:rsidRPr="00956312">
        <w:rPr>
          <w:sz w:val="18"/>
          <w:szCs w:val="18"/>
        </w:rPr>
        <w:t xml:space="preserve">Advice Officer and show to the satisfaction of the </w:t>
      </w:r>
      <w:r w:rsidR="00E10ABA">
        <w:rPr>
          <w:sz w:val="18"/>
          <w:szCs w:val="18"/>
        </w:rPr>
        <w:t>NWC</w:t>
      </w:r>
      <w:r w:rsidRPr="00956312">
        <w:rPr>
          <w:sz w:val="18"/>
          <w:szCs w:val="18"/>
        </w:rPr>
        <w:t>FRC that they are actively working towards producing a policy and implementing procedures derived from and consistent with the current Children First National Guidance.  An adult must accompany</w:t>
      </w:r>
      <w:r w:rsidRPr="00F643A8">
        <w:rPr>
          <w:sz w:val="18"/>
          <w:szCs w:val="18"/>
        </w:rPr>
        <w:t xml:space="preserve"> children under the age of 12 at all times.  Persons under the age of 18 must be under the responsibility of at least one adult who should be clearly identifiable and responsible for the actions of the person.</w:t>
      </w:r>
    </w:p>
    <w:p w:rsidR="00556863" w:rsidRPr="00F643A8" w:rsidRDefault="00556863" w:rsidP="00BE77EF">
      <w:pPr>
        <w:spacing w:after="0" w:line="240" w:lineRule="auto"/>
        <w:jc w:val="both"/>
        <w:rPr>
          <w:b/>
          <w:bCs/>
          <w:sz w:val="18"/>
          <w:szCs w:val="18"/>
          <w:u w:val="single"/>
        </w:rPr>
      </w:pPr>
      <w:r w:rsidRPr="00F643A8">
        <w:rPr>
          <w:b/>
          <w:bCs/>
          <w:sz w:val="18"/>
          <w:szCs w:val="18"/>
          <w:u w:val="single"/>
        </w:rPr>
        <w:t>Health and Safety</w:t>
      </w:r>
    </w:p>
    <w:p w:rsidR="00556863" w:rsidRPr="00F643A8" w:rsidRDefault="00E10ABA" w:rsidP="00BE77EF">
      <w:pPr>
        <w:spacing w:after="0" w:line="240" w:lineRule="auto"/>
        <w:jc w:val="both"/>
        <w:rPr>
          <w:sz w:val="18"/>
          <w:szCs w:val="18"/>
        </w:rPr>
      </w:pPr>
      <w:r>
        <w:rPr>
          <w:sz w:val="18"/>
          <w:szCs w:val="18"/>
        </w:rPr>
        <w:t>The NWC</w:t>
      </w:r>
      <w:r w:rsidR="00556863" w:rsidRPr="004B3D5D">
        <w:rPr>
          <w:sz w:val="18"/>
          <w:szCs w:val="18"/>
        </w:rPr>
        <w:t xml:space="preserve">FRC has a Health and Safety Policy, </w:t>
      </w:r>
      <w:r w:rsidR="00556863">
        <w:rPr>
          <w:sz w:val="18"/>
          <w:szCs w:val="18"/>
        </w:rPr>
        <w:t xml:space="preserve">a </w:t>
      </w:r>
      <w:r w:rsidR="00556863" w:rsidRPr="004B3D5D">
        <w:rPr>
          <w:sz w:val="18"/>
          <w:szCs w:val="18"/>
        </w:rPr>
        <w:t>copy of</w:t>
      </w:r>
      <w:r w:rsidR="00556863">
        <w:rPr>
          <w:sz w:val="18"/>
          <w:szCs w:val="18"/>
        </w:rPr>
        <w:t xml:space="preserve"> the relevant extract of same and the Safety Statement Induction </w:t>
      </w:r>
      <w:r w:rsidR="00556863" w:rsidRPr="004B3D5D">
        <w:rPr>
          <w:sz w:val="18"/>
          <w:szCs w:val="18"/>
        </w:rPr>
        <w:t>will be furnish</w:t>
      </w:r>
      <w:r w:rsidR="00556863">
        <w:rPr>
          <w:sz w:val="18"/>
          <w:szCs w:val="18"/>
        </w:rPr>
        <w:t>ed</w:t>
      </w:r>
      <w:r w:rsidR="00556863" w:rsidRPr="004B3D5D">
        <w:rPr>
          <w:sz w:val="18"/>
          <w:szCs w:val="18"/>
        </w:rPr>
        <w:t xml:space="preserve"> to the Hirer</w:t>
      </w:r>
      <w:r w:rsidR="00556863">
        <w:rPr>
          <w:sz w:val="18"/>
          <w:szCs w:val="18"/>
        </w:rPr>
        <w:t xml:space="preserve"> and completed with the Hirer</w:t>
      </w:r>
      <w:r w:rsidR="00556863" w:rsidRPr="004B3D5D">
        <w:rPr>
          <w:sz w:val="18"/>
          <w:szCs w:val="18"/>
        </w:rPr>
        <w:t xml:space="preserve"> upon entering into an agreement to hire a room and must be complied with by the Hirer. The Hirer is </w:t>
      </w:r>
      <w:r w:rsidR="00556863" w:rsidRPr="00F643A8">
        <w:rPr>
          <w:sz w:val="18"/>
          <w:szCs w:val="18"/>
        </w:rPr>
        <w:t>responsible for maintaining proper order and observing fire and safety regulations.  Fire doors must be kept</w:t>
      </w:r>
      <w:r w:rsidR="00F7138D">
        <w:rPr>
          <w:sz w:val="18"/>
          <w:szCs w:val="18"/>
        </w:rPr>
        <w:t xml:space="preserve"> closed at all times, a</w:t>
      </w:r>
      <w:r w:rsidR="00556863" w:rsidRPr="00F643A8">
        <w:rPr>
          <w:sz w:val="18"/>
          <w:szCs w:val="18"/>
        </w:rPr>
        <w:t>nd not wedged open under any circumstances.  Corridors, extinguishers and fire doors must be kept clear of obstructions at all times.</w:t>
      </w:r>
    </w:p>
    <w:p w:rsidR="00556863" w:rsidRPr="00F643A8" w:rsidRDefault="00556863" w:rsidP="00BE77EF">
      <w:pPr>
        <w:spacing w:after="0" w:line="240" w:lineRule="auto"/>
        <w:jc w:val="both"/>
        <w:rPr>
          <w:b/>
          <w:bCs/>
          <w:sz w:val="18"/>
          <w:szCs w:val="18"/>
          <w:u w:val="single"/>
        </w:rPr>
      </w:pPr>
      <w:r w:rsidRPr="00F643A8">
        <w:rPr>
          <w:b/>
          <w:bCs/>
          <w:sz w:val="18"/>
          <w:szCs w:val="18"/>
          <w:u w:val="single"/>
        </w:rPr>
        <w:t>No Tenancy</w:t>
      </w:r>
    </w:p>
    <w:p w:rsidR="009E4CDD" w:rsidRDefault="00556863" w:rsidP="00BE77EF">
      <w:pPr>
        <w:spacing w:after="0" w:line="240" w:lineRule="auto"/>
        <w:jc w:val="both"/>
        <w:rPr>
          <w:sz w:val="18"/>
          <w:szCs w:val="18"/>
        </w:rPr>
      </w:pPr>
      <w:r w:rsidRPr="00F643A8">
        <w:rPr>
          <w:sz w:val="18"/>
          <w:szCs w:val="18"/>
        </w:rPr>
        <w:t xml:space="preserve">The Hirer acknowledges and agrees that the Hirer shall occupy the hired rooms as a licensee and that no relationship of landlord and tenant is created between the Hirer and </w:t>
      </w:r>
      <w:r w:rsidR="00E10ABA">
        <w:rPr>
          <w:sz w:val="18"/>
          <w:szCs w:val="18"/>
        </w:rPr>
        <w:t>NWC</w:t>
      </w:r>
      <w:r w:rsidRPr="00F643A8">
        <w:rPr>
          <w:sz w:val="18"/>
          <w:szCs w:val="18"/>
        </w:rPr>
        <w:t>FRC or any of its representatives.  Further the Hirer acknowledges and agrees that the licence to occupy granted by the within agreement is personal to the Hirer and is not assignable, and any right conferred by the within agreement may only be exercised by the Hirer.</w:t>
      </w:r>
    </w:p>
    <w:p w:rsidR="00B30FC5" w:rsidRDefault="00B30FC5" w:rsidP="00BE77EF">
      <w:pPr>
        <w:spacing w:after="0" w:line="240" w:lineRule="auto"/>
        <w:jc w:val="both"/>
        <w:rPr>
          <w:sz w:val="18"/>
          <w:szCs w:val="18"/>
        </w:rPr>
      </w:pPr>
    </w:p>
    <w:p w:rsidR="00556863" w:rsidRDefault="00556863" w:rsidP="00BE77EF">
      <w:pPr>
        <w:spacing w:after="0" w:line="240" w:lineRule="auto"/>
        <w:jc w:val="both"/>
        <w:rPr>
          <w:b/>
          <w:bCs/>
          <w:sz w:val="18"/>
          <w:szCs w:val="18"/>
          <w:u w:val="single"/>
        </w:rPr>
      </w:pPr>
      <w:r w:rsidRPr="00F643A8">
        <w:rPr>
          <w:b/>
          <w:bCs/>
          <w:sz w:val="18"/>
          <w:szCs w:val="18"/>
          <w:u w:val="single"/>
        </w:rPr>
        <w:t>Acceptance of Conditions</w:t>
      </w:r>
    </w:p>
    <w:p w:rsidR="009E4CDD" w:rsidRPr="00A41E4A" w:rsidRDefault="00B30FC5" w:rsidP="009E4CDD">
      <w:pPr>
        <w:jc w:val="both"/>
        <w:rPr>
          <w:sz w:val="18"/>
          <w:szCs w:val="18"/>
        </w:rPr>
      </w:pPr>
      <w:r>
        <w:rPr>
          <w:sz w:val="18"/>
          <w:szCs w:val="18"/>
        </w:rPr>
        <w:t>I</w:t>
      </w:r>
      <w:r w:rsidR="009E4CDD">
        <w:rPr>
          <w:sz w:val="18"/>
          <w:szCs w:val="18"/>
        </w:rPr>
        <w:t>/</w:t>
      </w:r>
      <w:r>
        <w:rPr>
          <w:sz w:val="18"/>
          <w:szCs w:val="18"/>
        </w:rPr>
        <w:t>We</w:t>
      </w:r>
      <w:r w:rsidR="009E4CDD" w:rsidRPr="00A41E4A">
        <w:rPr>
          <w:sz w:val="18"/>
          <w:szCs w:val="18"/>
        </w:rPr>
        <w:t xml:space="preserve"> have read and agreed to the term</w:t>
      </w:r>
      <w:r w:rsidR="00C013E4">
        <w:rPr>
          <w:sz w:val="18"/>
          <w:szCs w:val="18"/>
        </w:rPr>
        <w:t>s and conditions attached.</w:t>
      </w:r>
    </w:p>
    <w:p w:rsidR="009E4CDD" w:rsidRDefault="009E4CDD" w:rsidP="009E4CDD">
      <w:pPr>
        <w:spacing w:after="0" w:line="240" w:lineRule="auto"/>
        <w:jc w:val="both"/>
        <w:rPr>
          <w:b/>
          <w:bCs/>
          <w:sz w:val="18"/>
          <w:szCs w:val="18"/>
          <w:u w:val="single"/>
        </w:rPr>
      </w:pPr>
      <w:r w:rsidRPr="00A41E4A">
        <w:rPr>
          <w:sz w:val="18"/>
          <w:szCs w:val="18"/>
        </w:rPr>
        <w:t>Signed: ..............................................</w:t>
      </w:r>
      <w:r w:rsidRPr="00A41E4A">
        <w:rPr>
          <w:sz w:val="18"/>
          <w:szCs w:val="18"/>
        </w:rPr>
        <w:tab/>
      </w:r>
      <w:r w:rsidRPr="00A41E4A">
        <w:rPr>
          <w:sz w:val="18"/>
          <w:szCs w:val="18"/>
        </w:rPr>
        <w:tab/>
        <w:t xml:space="preserve">Dated: </w:t>
      </w:r>
      <w:r>
        <w:rPr>
          <w:sz w:val="18"/>
          <w:szCs w:val="18"/>
        </w:rPr>
        <w:t>……….</w:t>
      </w:r>
      <w:r w:rsidRPr="00A41E4A">
        <w:rPr>
          <w:sz w:val="18"/>
          <w:szCs w:val="18"/>
        </w:rPr>
        <w:t xml:space="preserve">.......  </w:t>
      </w:r>
    </w:p>
    <w:p w:rsidR="009E4CDD" w:rsidRPr="00F643A8" w:rsidRDefault="009E4CDD" w:rsidP="00BE77EF">
      <w:pPr>
        <w:spacing w:after="0" w:line="240" w:lineRule="auto"/>
        <w:jc w:val="both"/>
        <w:rPr>
          <w:b/>
          <w:bCs/>
          <w:sz w:val="18"/>
          <w:szCs w:val="18"/>
          <w:u w:val="single"/>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EA0BDC" w:rsidP="00BE77EF">
      <w:pPr>
        <w:spacing w:after="0" w:line="240" w:lineRule="auto"/>
        <w:jc w:val="both"/>
        <w:rPr>
          <w:sz w:val="18"/>
          <w:szCs w:val="18"/>
        </w:rPr>
      </w:pPr>
      <w:r>
        <w:rPr>
          <w:sz w:val="18"/>
          <w:szCs w:val="18"/>
        </w:rPr>
        <w:t xml:space="preserve">                              </w:t>
      </w: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EA0BDC" w:rsidRDefault="00EA0BDC"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Default="00556863" w:rsidP="00BE77EF">
      <w:pPr>
        <w:spacing w:after="0" w:line="240" w:lineRule="auto"/>
        <w:jc w:val="both"/>
        <w:rPr>
          <w:sz w:val="18"/>
          <w:szCs w:val="18"/>
        </w:rPr>
      </w:pPr>
    </w:p>
    <w:p w:rsidR="00556863" w:rsidRPr="00EA0BDC" w:rsidRDefault="00556863" w:rsidP="00B021E3">
      <w:pPr>
        <w:rPr>
          <w:sz w:val="18"/>
          <w:szCs w:val="18"/>
        </w:rPr>
        <w:sectPr w:rsidR="00556863" w:rsidRPr="00EA0BDC" w:rsidSect="00A41E4A">
          <w:type w:val="continuous"/>
          <w:pgSz w:w="11906" w:h="16838"/>
          <w:pgMar w:top="720" w:right="720" w:bottom="720" w:left="720" w:header="708" w:footer="708" w:gutter="0"/>
          <w:cols w:num="2" w:space="708"/>
          <w:titlePg/>
          <w:docGrid w:linePitch="360"/>
        </w:sectPr>
      </w:pPr>
    </w:p>
    <w:p w:rsidR="00556863" w:rsidRPr="001F667D" w:rsidRDefault="00556863" w:rsidP="00B021E3">
      <w:pPr>
        <w:rPr>
          <w:b/>
          <w:bCs/>
          <w:i/>
          <w:iCs/>
          <w:sz w:val="20"/>
          <w:szCs w:val="20"/>
          <w:lang w:val="en-US"/>
        </w:rPr>
      </w:pPr>
      <w:r w:rsidRPr="001F667D">
        <w:rPr>
          <w:b/>
          <w:bCs/>
          <w:i/>
          <w:iCs/>
          <w:sz w:val="20"/>
          <w:szCs w:val="20"/>
          <w:lang w:val="en-US"/>
        </w:rPr>
        <w:lastRenderedPageBreak/>
        <w:t xml:space="preserve">This is a Safety Management System form. It is a legal document and must be completed for all Hirers and their attendees or any other persons connected with their group using the </w:t>
      </w:r>
      <w:r w:rsidR="00591670">
        <w:rPr>
          <w:b/>
          <w:bCs/>
          <w:i/>
          <w:iCs/>
          <w:sz w:val="20"/>
          <w:szCs w:val="20"/>
          <w:lang w:val="en-US"/>
        </w:rPr>
        <w:t>North West Clare</w:t>
      </w:r>
      <w:r w:rsidRPr="001F667D">
        <w:rPr>
          <w:b/>
          <w:bCs/>
          <w:i/>
          <w:iCs/>
          <w:sz w:val="20"/>
          <w:szCs w:val="20"/>
          <w:lang w:val="en-US"/>
        </w:rPr>
        <w:t xml:space="preserve"> Family Resource Centre (</w:t>
      </w:r>
      <w:r w:rsidR="00591670">
        <w:rPr>
          <w:b/>
          <w:bCs/>
          <w:i/>
          <w:iCs/>
          <w:sz w:val="20"/>
          <w:szCs w:val="20"/>
          <w:lang w:val="en-US"/>
        </w:rPr>
        <w:t>NWC</w:t>
      </w:r>
      <w:r w:rsidRPr="001F667D">
        <w:rPr>
          <w:b/>
          <w:bCs/>
          <w:i/>
          <w:iCs/>
          <w:sz w:val="20"/>
          <w:szCs w:val="20"/>
          <w:lang w:val="en-US"/>
        </w:rPr>
        <w:t xml:space="preserve">FRC). The completed form must be returned to the </w:t>
      </w:r>
      <w:r w:rsidR="00591670">
        <w:rPr>
          <w:b/>
          <w:bCs/>
          <w:i/>
          <w:iCs/>
          <w:sz w:val="20"/>
          <w:szCs w:val="20"/>
          <w:lang w:val="en-US"/>
        </w:rPr>
        <w:t>NWC</w:t>
      </w:r>
      <w:r w:rsidRPr="001F667D">
        <w:rPr>
          <w:b/>
          <w:bCs/>
          <w:i/>
          <w:iCs/>
          <w:sz w:val="20"/>
          <w:szCs w:val="20"/>
          <w:lang w:val="en-US"/>
        </w:rPr>
        <w:t>FRC for filing with the Fire Register.</w:t>
      </w:r>
    </w:p>
    <w:p w:rsidR="00556863" w:rsidRPr="001F667D" w:rsidRDefault="00556863" w:rsidP="00B021E3">
      <w:pPr>
        <w:jc w:val="center"/>
        <w:rPr>
          <w:b/>
          <w:bCs/>
          <w:i/>
          <w:iCs/>
          <w:sz w:val="20"/>
          <w:szCs w:val="20"/>
          <w:lang w:val="en-US"/>
        </w:rPr>
      </w:pPr>
      <w:r w:rsidRPr="001F667D">
        <w:rPr>
          <w:b/>
          <w:bCs/>
          <w:i/>
          <w:iCs/>
          <w:sz w:val="20"/>
          <w:szCs w:val="20"/>
          <w:lang w:val="en-US"/>
        </w:rPr>
        <w:t xml:space="preserve">The requirements of the Fire Services Act 1981 and the Safety, Health and Welfare at Work Act 2005 apply when these activities are carried out in the </w:t>
      </w:r>
      <w:r w:rsidR="00591670">
        <w:rPr>
          <w:b/>
          <w:bCs/>
          <w:i/>
          <w:iCs/>
          <w:sz w:val="20"/>
          <w:szCs w:val="20"/>
          <w:lang w:val="en-US"/>
        </w:rPr>
        <w:t>NWC</w:t>
      </w:r>
      <w:r w:rsidRPr="001F667D">
        <w:rPr>
          <w:b/>
          <w:bCs/>
          <w:i/>
          <w:iCs/>
          <w:sz w:val="20"/>
          <w:szCs w:val="20"/>
          <w:lang w:val="en-US"/>
        </w:rPr>
        <w:t xml:space="preserve">FRC. </w:t>
      </w:r>
    </w:p>
    <w:p w:rsidR="00556863" w:rsidRPr="001F667D" w:rsidRDefault="00556863" w:rsidP="00B021E3">
      <w:pPr>
        <w:jc w:val="center"/>
        <w:rPr>
          <w:b/>
          <w:bCs/>
          <w:i/>
          <w:iCs/>
          <w:sz w:val="20"/>
          <w:szCs w:val="20"/>
          <w:lang w:val="en-US"/>
        </w:rPr>
      </w:pPr>
      <w:r w:rsidRPr="001F667D">
        <w:rPr>
          <w:b/>
          <w:bCs/>
          <w:i/>
          <w:iCs/>
          <w:sz w:val="20"/>
          <w:szCs w:val="20"/>
          <w:lang w:val="en-US"/>
        </w:rPr>
        <w:t>Issue date: November 2011</w:t>
      </w:r>
    </w:p>
    <w:p w:rsidR="00556863" w:rsidRPr="00EA0BDC" w:rsidRDefault="00556863" w:rsidP="00B021E3">
      <w:pPr>
        <w:jc w:val="center"/>
        <w:rPr>
          <w:sz w:val="16"/>
          <w:szCs w:val="16"/>
          <w:lang w:val="en-US"/>
        </w:rPr>
      </w:pPr>
    </w:p>
    <w:p w:rsidR="00556863" w:rsidRPr="001F667D" w:rsidRDefault="00556863" w:rsidP="00B021E3">
      <w:pPr>
        <w:pStyle w:val="Heading1"/>
        <w:numPr>
          <w:ilvl w:val="0"/>
          <w:numId w:val="0"/>
        </w:numPr>
        <w:jc w:val="center"/>
        <w:rPr>
          <w:rFonts w:ascii="Times New Roman" w:hAnsi="Times New Roman" w:cs="Times New Roman"/>
          <w:sz w:val="20"/>
          <w:szCs w:val="20"/>
        </w:rPr>
      </w:pPr>
      <w:bookmarkStart w:id="0" w:name="_Toc72494168"/>
      <w:r w:rsidRPr="001F667D">
        <w:rPr>
          <w:rFonts w:ascii="Times New Roman" w:hAnsi="Times New Roman" w:cs="Times New Roman"/>
          <w:sz w:val="20"/>
          <w:szCs w:val="20"/>
        </w:rPr>
        <w:t>HEALTH AND SAFETY POLICY</w:t>
      </w:r>
      <w:bookmarkEnd w:id="0"/>
    </w:p>
    <w:p w:rsidR="00556863" w:rsidRPr="00EA0BDC" w:rsidRDefault="00556863" w:rsidP="00B021E3">
      <w:pPr>
        <w:widowControl w:val="0"/>
        <w:tabs>
          <w:tab w:val="left" w:pos="204"/>
        </w:tabs>
        <w:spacing w:line="283" w:lineRule="exact"/>
        <w:ind w:right="687"/>
        <w:jc w:val="both"/>
        <w:rPr>
          <w:sz w:val="16"/>
          <w:szCs w:val="16"/>
          <w:lang w:val="en-US"/>
        </w:rPr>
      </w:pPr>
    </w:p>
    <w:p w:rsidR="00EA0BDC" w:rsidRDefault="00556863" w:rsidP="00B021E3">
      <w:pPr>
        <w:widowControl w:val="0"/>
        <w:tabs>
          <w:tab w:val="left" w:pos="204"/>
        </w:tabs>
        <w:spacing w:line="283" w:lineRule="exact"/>
        <w:ind w:right="687"/>
        <w:jc w:val="both"/>
        <w:rPr>
          <w:sz w:val="20"/>
          <w:szCs w:val="20"/>
          <w:lang w:val="en-US"/>
        </w:rPr>
      </w:pPr>
      <w:r w:rsidRPr="001F667D">
        <w:rPr>
          <w:sz w:val="20"/>
          <w:szCs w:val="20"/>
          <w:lang w:val="en-US"/>
        </w:rPr>
        <w:t xml:space="preserve">It is the policy of </w:t>
      </w:r>
      <w:r w:rsidR="00591670">
        <w:rPr>
          <w:sz w:val="20"/>
          <w:szCs w:val="20"/>
          <w:lang w:val="en-US"/>
        </w:rPr>
        <w:t xml:space="preserve">North West Clare </w:t>
      </w:r>
      <w:r w:rsidRPr="001F667D">
        <w:rPr>
          <w:sz w:val="20"/>
          <w:szCs w:val="20"/>
          <w:lang w:val="en-US"/>
        </w:rPr>
        <w:t>Family Resource Centre Ltd to comply with the requirements of the Safety, Health and Welfare at Work Act 2005 and all other relevant regulations made hereunder, which are applicable to activities</w:t>
      </w:r>
      <w:r w:rsidR="006D1C11">
        <w:rPr>
          <w:sz w:val="20"/>
          <w:szCs w:val="20"/>
          <w:lang w:val="en-US"/>
        </w:rPr>
        <w:t xml:space="preserve"> in each centre</w:t>
      </w:r>
      <w:r w:rsidRPr="001F667D">
        <w:rPr>
          <w:sz w:val="20"/>
          <w:szCs w:val="20"/>
          <w:lang w:val="en-US"/>
        </w:rPr>
        <w:t xml:space="preserve">. We will ensure so far as reasonably practicable the safety, health and welfare of employees whilst at work. The safety of members of the public, visitors and </w:t>
      </w:r>
      <w:r w:rsidR="006D1C11">
        <w:rPr>
          <w:sz w:val="20"/>
          <w:szCs w:val="20"/>
          <w:lang w:val="en-US"/>
        </w:rPr>
        <w:t>c</w:t>
      </w:r>
      <w:r w:rsidR="00181C4F">
        <w:rPr>
          <w:sz w:val="20"/>
          <w:szCs w:val="20"/>
          <w:lang w:val="en-US"/>
        </w:rPr>
        <w:t>ontractors in our L</w:t>
      </w:r>
      <w:r w:rsidR="006D1C11">
        <w:rPr>
          <w:sz w:val="20"/>
          <w:szCs w:val="20"/>
          <w:lang w:val="en-US"/>
        </w:rPr>
        <w:t>ocations</w:t>
      </w:r>
      <w:r w:rsidRPr="001F667D">
        <w:rPr>
          <w:sz w:val="20"/>
          <w:szCs w:val="20"/>
          <w:lang w:val="en-US"/>
        </w:rPr>
        <w:t xml:space="preserve"> who may be affected by our activities will be taken into account in the implementation of this policy</w:t>
      </w:r>
      <w:r w:rsidR="00EA0BDC">
        <w:rPr>
          <w:sz w:val="20"/>
          <w:szCs w:val="20"/>
          <w:lang w:val="en-US"/>
        </w:rPr>
        <w:t>.</w:t>
      </w:r>
    </w:p>
    <w:p w:rsidR="00556863" w:rsidRPr="00EA0BDC" w:rsidRDefault="00591670" w:rsidP="00B021E3">
      <w:pPr>
        <w:widowControl w:val="0"/>
        <w:tabs>
          <w:tab w:val="left" w:pos="204"/>
        </w:tabs>
        <w:spacing w:line="283" w:lineRule="exact"/>
        <w:ind w:right="687"/>
        <w:jc w:val="both"/>
        <w:rPr>
          <w:b/>
          <w:sz w:val="20"/>
          <w:szCs w:val="20"/>
          <w:lang w:val="en-US"/>
        </w:rPr>
      </w:pPr>
      <w:r w:rsidRPr="00EA0BDC">
        <w:rPr>
          <w:b/>
          <w:sz w:val="20"/>
          <w:szCs w:val="20"/>
          <w:lang w:val="en-US"/>
        </w:rPr>
        <w:t>North West Clare</w:t>
      </w:r>
      <w:r w:rsidR="00556863" w:rsidRPr="00EA0BDC">
        <w:rPr>
          <w:b/>
          <w:sz w:val="20"/>
          <w:szCs w:val="20"/>
          <w:lang w:val="en-US"/>
        </w:rPr>
        <w:t xml:space="preserve"> Family Resource Centre will achieve its </w:t>
      </w:r>
      <w:r w:rsidR="006D1C11" w:rsidRPr="00EA0BDC">
        <w:rPr>
          <w:b/>
          <w:sz w:val="20"/>
          <w:szCs w:val="20"/>
          <w:lang w:val="en-US"/>
        </w:rPr>
        <w:t xml:space="preserve">health and </w:t>
      </w:r>
      <w:r w:rsidR="00556863" w:rsidRPr="00EA0BDC">
        <w:rPr>
          <w:b/>
          <w:sz w:val="20"/>
          <w:szCs w:val="20"/>
          <w:lang w:val="en-US"/>
        </w:rPr>
        <w:t xml:space="preserve">safety policy by: </w:t>
      </w:r>
    </w:p>
    <w:p w:rsidR="006D1C11" w:rsidRDefault="006D1C11" w:rsidP="00B021E3">
      <w:pPr>
        <w:widowControl w:val="0"/>
        <w:numPr>
          <w:ilvl w:val="0"/>
          <w:numId w:val="10"/>
        </w:numPr>
        <w:tabs>
          <w:tab w:val="clear" w:pos="1083"/>
          <w:tab w:val="left" w:pos="284"/>
          <w:tab w:val="num" w:pos="851"/>
        </w:tabs>
        <w:spacing w:before="60" w:after="60" w:line="240" w:lineRule="auto"/>
        <w:ind w:left="851" w:right="687" w:hanging="284"/>
        <w:jc w:val="both"/>
        <w:rPr>
          <w:sz w:val="20"/>
          <w:szCs w:val="20"/>
          <w:lang w:val="en-US"/>
        </w:rPr>
      </w:pPr>
      <w:r>
        <w:rPr>
          <w:sz w:val="20"/>
          <w:szCs w:val="20"/>
          <w:lang w:val="en-US"/>
        </w:rPr>
        <w:t>Implementation of a programme of risk assessment and consultation we have put together in this safety statement to outline the roles, procedures, resources and arrangements in place to secure health and safety in our Locations.</w:t>
      </w:r>
    </w:p>
    <w:p w:rsidR="006D1C11" w:rsidRDefault="006D1C11" w:rsidP="00B021E3">
      <w:pPr>
        <w:widowControl w:val="0"/>
        <w:numPr>
          <w:ilvl w:val="0"/>
          <w:numId w:val="10"/>
        </w:numPr>
        <w:tabs>
          <w:tab w:val="clear" w:pos="1083"/>
          <w:tab w:val="left" w:pos="284"/>
          <w:tab w:val="num" w:pos="851"/>
        </w:tabs>
        <w:spacing w:before="60" w:after="60" w:line="240" w:lineRule="auto"/>
        <w:ind w:left="851" w:right="687" w:hanging="284"/>
        <w:jc w:val="both"/>
        <w:rPr>
          <w:sz w:val="20"/>
          <w:szCs w:val="20"/>
          <w:lang w:val="en-US"/>
        </w:rPr>
      </w:pPr>
      <w:r w:rsidRPr="006D1C11">
        <w:rPr>
          <w:sz w:val="20"/>
          <w:szCs w:val="20"/>
          <w:lang w:val="en-US"/>
        </w:rPr>
        <w:t>As Manager, I have responsibility for the overall management and control of health and safety within the Locations and I am committed to ensuring the measures outlined in this document are met.</w:t>
      </w:r>
    </w:p>
    <w:p w:rsidR="006D1C11" w:rsidRPr="006D1C11" w:rsidRDefault="006D1C11" w:rsidP="00B021E3">
      <w:pPr>
        <w:widowControl w:val="0"/>
        <w:numPr>
          <w:ilvl w:val="0"/>
          <w:numId w:val="10"/>
        </w:numPr>
        <w:tabs>
          <w:tab w:val="clear" w:pos="1083"/>
          <w:tab w:val="left" w:pos="284"/>
          <w:tab w:val="num" w:pos="851"/>
        </w:tabs>
        <w:spacing w:before="60" w:after="60" w:line="240" w:lineRule="auto"/>
        <w:ind w:left="851" w:right="687" w:hanging="284"/>
        <w:jc w:val="both"/>
        <w:rPr>
          <w:sz w:val="20"/>
          <w:szCs w:val="20"/>
          <w:lang w:val="en-US"/>
        </w:rPr>
      </w:pPr>
      <w:r>
        <w:rPr>
          <w:sz w:val="20"/>
          <w:szCs w:val="20"/>
          <w:lang w:val="en-US"/>
        </w:rPr>
        <w:t>Additional support for coordinating health and safety will be through our safety coordinators, who will give support and advice to all levels and functions within the centre on health and safety matters.</w:t>
      </w:r>
    </w:p>
    <w:p w:rsidR="00556863" w:rsidRPr="001F667D" w:rsidRDefault="00556863" w:rsidP="00B021E3">
      <w:pPr>
        <w:widowControl w:val="0"/>
        <w:numPr>
          <w:ilvl w:val="0"/>
          <w:numId w:val="10"/>
        </w:numPr>
        <w:tabs>
          <w:tab w:val="clear" w:pos="1083"/>
          <w:tab w:val="left" w:pos="284"/>
          <w:tab w:val="num" w:pos="851"/>
        </w:tabs>
        <w:spacing w:before="60" w:after="60" w:line="240" w:lineRule="auto"/>
        <w:ind w:left="851" w:right="687" w:hanging="284"/>
        <w:jc w:val="both"/>
        <w:rPr>
          <w:sz w:val="20"/>
          <w:szCs w:val="20"/>
          <w:lang w:val="en-US"/>
        </w:rPr>
      </w:pPr>
      <w:r w:rsidRPr="001F667D">
        <w:rPr>
          <w:sz w:val="20"/>
          <w:szCs w:val="20"/>
          <w:lang w:val="en-US"/>
        </w:rPr>
        <w:t xml:space="preserve">Ensuring a safe place of work for employees and where practicable to ensure maximum access and egress for </w:t>
      </w:r>
      <w:r w:rsidR="006D1C11">
        <w:rPr>
          <w:sz w:val="20"/>
          <w:szCs w:val="20"/>
          <w:lang w:val="en-US"/>
        </w:rPr>
        <w:t xml:space="preserve">children, </w:t>
      </w:r>
      <w:r w:rsidRPr="001F667D">
        <w:rPr>
          <w:sz w:val="20"/>
          <w:szCs w:val="20"/>
          <w:lang w:val="en-US"/>
        </w:rPr>
        <w:t>members of the public</w:t>
      </w:r>
      <w:r w:rsidR="006D1C11">
        <w:rPr>
          <w:sz w:val="20"/>
          <w:szCs w:val="20"/>
          <w:lang w:val="en-US"/>
        </w:rPr>
        <w:t xml:space="preserve"> and</w:t>
      </w:r>
      <w:r w:rsidRPr="001F667D">
        <w:rPr>
          <w:sz w:val="20"/>
          <w:szCs w:val="20"/>
          <w:lang w:val="en-US"/>
        </w:rPr>
        <w:t xml:space="preserve"> visitors with disabilities.</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 xml:space="preserve">Ensuring that adequate </w:t>
      </w:r>
      <w:r w:rsidR="006D1C11">
        <w:rPr>
          <w:sz w:val="20"/>
          <w:szCs w:val="20"/>
          <w:lang w:val="en-US"/>
        </w:rPr>
        <w:t>fire and emergency plans are developed</w:t>
      </w:r>
      <w:r w:rsidRPr="001F667D">
        <w:rPr>
          <w:sz w:val="20"/>
          <w:szCs w:val="20"/>
          <w:lang w:val="en-US"/>
        </w:rPr>
        <w:t xml:space="preserve"> and implemented</w:t>
      </w:r>
      <w:r w:rsidR="006D1C11">
        <w:rPr>
          <w:sz w:val="20"/>
          <w:szCs w:val="20"/>
          <w:lang w:val="en-US"/>
        </w:rPr>
        <w:t xml:space="preserve"> in each centre.</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Ensuring the provision of training, instructio</w:t>
      </w:r>
      <w:r w:rsidR="00EA0BDC">
        <w:rPr>
          <w:sz w:val="20"/>
          <w:szCs w:val="20"/>
          <w:lang w:val="en-US"/>
        </w:rPr>
        <w:t>n, information and supervision for</w:t>
      </w:r>
      <w:r w:rsidRPr="001F667D">
        <w:rPr>
          <w:sz w:val="20"/>
          <w:szCs w:val="20"/>
          <w:lang w:val="en-US"/>
        </w:rPr>
        <w:t xml:space="preserve"> staff to ensure that they are competent to carry out their work in a safe manner.</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 xml:space="preserve">Provision of adequate measures for the control of risks from substances in </w:t>
      </w:r>
      <w:r w:rsidR="00EA0BDC">
        <w:rPr>
          <w:sz w:val="20"/>
          <w:szCs w:val="20"/>
          <w:lang w:val="en-US"/>
        </w:rPr>
        <w:t>each Centre.</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 xml:space="preserve">Continually developing safe systems of work, incorporating risk assessments for activities undertaken within </w:t>
      </w:r>
      <w:r w:rsidR="00591670">
        <w:rPr>
          <w:sz w:val="20"/>
          <w:szCs w:val="20"/>
          <w:lang w:val="en-US"/>
        </w:rPr>
        <w:t>North West Clare Family Resource Centre</w:t>
      </w:r>
      <w:r w:rsidR="00EA0BDC">
        <w:rPr>
          <w:sz w:val="20"/>
          <w:szCs w:val="20"/>
          <w:lang w:val="en-US"/>
        </w:rPr>
        <w:t xml:space="preserve"> Ltd.</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Ensuring that systems are in place for the safe use, cleaning and maintenance of equipment</w:t>
      </w:r>
      <w:r w:rsidR="00EA0BDC">
        <w:rPr>
          <w:sz w:val="20"/>
          <w:szCs w:val="20"/>
          <w:lang w:val="en-US"/>
        </w:rPr>
        <w:t>, furniture, fixture and fittings.</w:t>
      </w:r>
      <w:r w:rsidRPr="001F667D">
        <w:rPr>
          <w:sz w:val="20"/>
          <w:szCs w:val="20"/>
          <w:lang w:val="en-US"/>
        </w:rPr>
        <w:t xml:space="preserve"> </w:t>
      </w:r>
    </w:p>
    <w:p w:rsidR="00556863" w:rsidRPr="001F667D" w:rsidRDefault="00556863" w:rsidP="00B021E3">
      <w:pPr>
        <w:widowControl w:val="0"/>
        <w:numPr>
          <w:ilvl w:val="0"/>
          <w:numId w:val="10"/>
        </w:numPr>
        <w:tabs>
          <w:tab w:val="clear" w:pos="1083"/>
          <w:tab w:val="left" w:pos="284"/>
          <w:tab w:val="num" w:pos="851"/>
        </w:tabs>
        <w:spacing w:before="60" w:after="60" w:line="289" w:lineRule="exact"/>
        <w:ind w:left="851" w:right="687" w:hanging="284"/>
        <w:jc w:val="both"/>
        <w:rPr>
          <w:sz w:val="20"/>
          <w:szCs w:val="20"/>
          <w:lang w:val="en-US"/>
        </w:rPr>
      </w:pPr>
      <w:r w:rsidRPr="001F667D">
        <w:rPr>
          <w:sz w:val="20"/>
          <w:szCs w:val="20"/>
          <w:lang w:val="en-US"/>
        </w:rPr>
        <w:t>Ensuring the provision of a competent person to advi</w:t>
      </w:r>
      <w:r w:rsidR="00EA0BDC">
        <w:rPr>
          <w:sz w:val="20"/>
          <w:szCs w:val="20"/>
          <w:lang w:val="en-US"/>
        </w:rPr>
        <w:t>se on health and safety matters.</w:t>
      </w:r>
    </w:p>
    <w:p w:rsidR="00556863" w:rsidRPr="001F667D" w:rsidRDefault="00556863" w:rsidP="00B021E3">
      <w:pPr>
        <w:numPr>
          <w:ilvl w:val="0"/>
          <w:numId w:val="10"/>
        </w:numPr>
        <w:tabs>
          <w:tab w:val="clear" w:pos="1083"/>
          <w:tab w:val="left" w:pos="-720"/>
          <w:tab w:val="left" w:pos="284"/>
          <w:tab w:val="num" w:pos="851"/>
        </w:tabs>
        <w:suppressAutoHyphens/>
        <w:spacing w:before="60" w:after="60" w:line="240" w:lineRule="auto"/>
        <w:ind w:left="851" w:right="687" w:hanging="284"/>
        <w:jc w:val="both"/>
        <w:rPr>
          <w:spacing w:val="-3"/>
          <w:sz w:val="20"/>
          <w:szCs w:val="20"/>
        </w:rPr>
      </w:pPr>
      <w:r w:rsidRPr="001F667D">
        <w:rPr>
          <w:spacing w:val="-3"/>
          <w:sz w:val="20"/>
          <w:szCs w:val="20"/>
        </w:rPr>
        <w:t>Allocating duties to various staff for safety matters and particular arrangements to implement the policy are set out in the safety statement.</w:t>
      </w:r>
    </w:p>
    <w:p w:rsidR="00556863" w:rsidRPr="001F667D" w:rsidRDefault="00556863" w:rsidP="00B021E3">
      <w:pPr>
        <w:numPr>
          <w:ilvl w:val="0"/>
          <w:numId w:val="10"/>
        </w:numPr>
        <w:tabs>
          <w:tab w:val="clear" w:pos="1083"/>
          <w:tab w:val="left" w:pos="-720"/>
          <w:tab w:val="num" w:pos="851"/>
        </w:tabs>
        <w:suppressAutoHyphens/>
        <w:spacing w:before="60" w:after="60" w:line="240" w:lineRule="auto"/>
        <w:ind w:left="851" w:right="687" w:hanging="284"/>
        <w:jc w:val="both"/>
        <w:rPr>
          <w:spacing w:val="-3"/>
          <w:sz w:val="20"/>
          <w:szCs w:val="20"/>
        </w:rPr>
      </w:pPr>
      <w:r w:rsidRPr="001F667D">
        <w:rPr>
          <w:spacing w:val="-3"/>
          <w:sz w:val="20"/>
          <w:szCs w:val="20"/>
        </w:rPr>
        <w:t xml:space="preserve">All employees have the responsibility to co-operate with </w:t>
      </w:r>
      <w:r w:rsidR="00EA0BDC">
        <w:rPr>
          <w:spacing w:val="-3"/>
          <w:sz w:val="20"/>
          <w:szCs w:val="20"/>
        </w:rPr>
        <w:t>North West Clare</w:t>
      </w:r>
      <w:r w:rsidRPr="001F667D">
        <w:rPr>
          <w:spacing w:val="-3"/>
          <w:sz w:val="20"/>
          <w:szCs w:val="20"/>
        </w:rPr>
        <w:t xml:space="preserve"> Family Resource Centre Ltd Management to achieve a </w:t>
      </w:r>
      <w:r w:rsidR="00EA0BDC">
        <w:rPr>
          <w:spacing w:val="-3"/>
          <w:sz w:val="20"/>
          <w:szCs w:val="20"/>
        </w:rPr>
        <w:t>H</w:t>
      </w:r>
      <w:r w:rsidRPr="001F667D">
        <w:rPr>
          <w:spacing w:val="-3"/>
          <w:sz w:val="20"/>
          <w:szCs w:val="20"/>
        </w:rPr>
        <w:t xml:space="preserve">ealthy and </w:t>
      </w:r>
      <w:r w:rsidR="00EA0BDC">
        <w:rPr>
          <w:spacing w:val="-3"/>
          <w:sz w:val="20"/>
          <w:szCs w:val="20"/>
        </w:rPr>
        <w:t>S</w:t>
      </w:r>
      <w:r w:rsidRPr="001F667D">
        <w:rPr>
          <w:spacing w:val="-3"/>
          <w:sz w:val="20"/>
          <w:szCs w:val="20"/>
        </w:rPr>
        <w:t>afe workplace and to take reasonable care of themselves and others.</w:t>
      </w:r>
    </w:p>
    <w:p w:rsidR="00556863" w:rsidRPr="001F667D" w:rsidRDefault="00556863" w:rsidP="00B021E3">
      <w:pPr>
        <w:numPr>
          <w:ilvl w:val="0"/>
          <w:numId w:val="10"/>
        </w:numPr>
        <w:tabs>
          <w:tab w:val="clear" w:pos="1083"/>
          <w:tab w:val="left" w:pos="-720"/>
          <w:tab w:val="left" w:pos="284"/>
          <w:tab w:val="num" w:pos="851"/>
        </w:tabs>
        <w:suppressAutoHyphens/>
        <w:spacing w:before="60" w:after="60" w:line="240" w:lineRule="auto"/>
        <w:ind w:left="851" w:right="687" w:hanging="284"/>
        <w:jc w:val="both"/>
        <w:rPr>
          <w:spacing w:val="-3"/>
          <w:sz w:val="20"/>
          <w:szCs w:val="20"/>
        </w:rPr>
      </w:pPr>
      <w:r w:rsidRPr="001F667D">
        <w:rPr>
          <w:spacing w:val="-3"/>
          <w:sz w:val="20"/>
          <w:szCs w:val="20"/>
        </w:rPr>
        <w:t xml:space="preserve">Ensuring the safety policy shall be kept up to date particularly as changes arise within </w:t>
      </w:r>
      <w:r w:rsidR="00591670">
        <w:rPr>
          <w:spacing w:val="-3"/>
          <w:sz w:val="20"/>
          <w:szCs w:val="20"/>
        </w:rPr>
        <w:t>North West Clare Family Resource Centre</w:t>
      </w:r>
      <w:r w:rsidR="00EA0BDC">
        <w:rPr>
          <w:spacing w:val="-3"/>
          <w:sz w:val="20"/>
          <w:szCs w:val="20"/>
        </w:rPr>
        <w:t xml:space="preserve"> Ltd.</w:t>
      </w:r>
    </w:p>
    <w:p w:rsidR="00556863" w:rsidRPr="00EA0BDC" w:rsidRDefault="00556863" w:rsidP="00B021E3">
      <w:pPr>
        <w:tabs>
          <w:tab w:val="left" w:pos="-720"/>
          <w:tab w:val="left" w:pos="284"/>
        </w:tabs>
        <w:suppressAutoHyphens/>
        <w:spacing w:before="60" w:after="60"/>
        <w:ind w:left="720" w:right="687"/>
        <w:jc w:val="both"/>
        <w:rPr>
          <w:spacing w:val="-3"/>
          <w:sz w:val="16"/>
          <w:szCs w:val="16"/>
        </w:rPr>
      </w:pPr>
    </w:p>
    <w:p w:rsidR="00556863" w:rsidRPr="001F667D" w:rsidRDefault="00556863" w:rsidP="00B021E3">
      <w:pPr>
        <w:tabs>
          <w:tab w:val="left" w:pos="-720"/>
          <w:tab w:val="left" w:pos="0"/>
          <w:tab w:val="left" w:pos="720"/>
        </w:tabs>
        <w:suppressAutoHyphens/>
        <w:ind w:right="687"/>
        <w:jc w:val="both"/>
        <w:rPr>
          <w:spacing w:val="-3"/>
          <w:sz w:val="20"/>
          <w:szCs w:val="20"/>
        </w:rPr>
      </w:pPr>
      <w:r w:rsidRPr="001F667D">
        <w:rPr>
          <w:spacing w:val="-3"/>
          <w:sz w:val="20"/>
          <w:szCs w:val="20"/>
        </w:rPr>
        <w:t xml:space="preserve">______________________________ </w:t>
      </w:r>
      <w:r w:rsidRPr="001F667D">
        <w:rPr>
          <w:spacing w:val="-3"/>
          <w:sz w:val="20"/>
          <w:szCs w:val="20"/>
        </w:rPr>
        <w:tab/>
      </w:r>
      <w:r w:rsidRPr="001F667D">
        <w:rPr>
          <w:spacing w:val="-3"/>
          <w:sz w:val="20"/>
          <w:szCs w:val="20"/>
        </w:rPr>
        <w:tab/>
      </w:r>
      <w:r w:rsidRPr="001F667D">
        <w:rPr>
          <w:spacing w:val="-3"/>
          <w:sz w:val="20"/>
          <w:szCs w:val="20"/>
        </w:rPr>
        <w:tab/>
      </w:r>
      <w:r w:rsidRPr="001F667D">
        <w:rPr>
          <w:spacing w:val="-3"/>
          <w:sz w:val="20"/>
          <w:szCs w:val="20"/>
        </w:rPr>
        <w:tab/>
      </w:r>
      <w:r w:rsidRPr="001F667D">
        <w:rPr>
          <w:spacing w:val="-3"/>
          <w:sz w:val="20"/>
          <w:szCs w:val="20"/>
        </w:rPr>
        <w:tab/>
      </w:r>
      <w:r w:rsidRPr="001F667D">
        <w:rPr>
          <w:spacing w:val="-3"/>
          <w:sz w:val="20"/>
          <w:szCs w:val="20"/>
        </w:rPr>
        <w:tab/>
        <w:t>_____________________</w:t>
      </w:r>
    </w:p>
    <w:p w:rsidR="00EA0BDC" w:rsidRDefault="00556863" w:rsidP="00EA0BDC">
      <w:pPr>
        <w:tabs>
          <w:tab w:val="left" w:pos="-720"/>
        </w:tabs>
        <w:suppressAutoHyphens/>
        <w:spacing w:after="0"/>
        <w:ind w:right="687"/>
        <w:jc w:val="both"/>
        <w:rPr>
          <w:b/>
          <w:bCs/>
          <w:spacing w:val="-3"/>
          <w:sz w:val="20"/>
          <w:szCs w:val="20"/>
        </w:rPr>
      </w:pPr>
      <w:r w:rsidRPr="001F667D">
        <w:rPr>
          <w:b/>
          <w:bCs/>
          <w:spacing w:val="-3"/>
          <w:sz w:val="20"/>
          <w:szCs w:val="20"/>
        </w:rPr>
        <w:t>M</w:t>
      </w:r>
      <w:r w:rsidR="00591670">
        <w:rPr>
          <w:b/>
          <w:bCs/>
          <w:spacing w:val="-3"/>
          <w:sz w:val="20"/>
          <w:szCs w:val="20"/>
        </w:rPr>
        <w:t>ichelle Lynch</w:t>
      </w:r>
      <w:r w:rsidRPr="001F667D">
        <w:rPr>
          <w:b/>
          <w:bCs/>
          <w:spacing w:val="-3"/>
          <w:sz w:val="20"/>
          <w:szCs w:val="20"/>
        </w:rPr>
        <w:t xml:space="preserve">  </w:t>
      </w:r>
      <w:r w:rsidRPr="001F667D">
        <w:rPr>
          <w:b/>
          <w:bCs/>
          <w:spacing w:val="-3"/>
          <w:sz w:val="20"/>
          <w:szCs w:val="20"/>
        </w:rPr>
        <w:tab/>
      </w:r>
      <w:r w:rsidR="00EA0BDC">
        <w:rPr>
          <w:b/>
          <w:bCs/>
          <w:spacing w:val="-3"/>
          <w:sz w:val="20"/>
          <w:szCs w:val="20"/>
        </w:rPr>
        <w:t xml:space="preserve">     </w:t>
      </w:r>
      <w:r w:rsidR="00EA0BDC">
        <w:rPr>
          <w:b/>
          <w:bCs/>
          <w:spacing w:val="-3"/>
          <w:sz w:val="20"/>
          <w:szCs w:val="20"/>
        </w:rPr>
        <w:tab/>
      </w:r>
      <w:r w:rsidR="00EA0BDC">
        <w:rPr>
          <w:b/>
          <w:bCs/>
          <w:spacing w:val="-3"/>
          <w:sz w:val="20"/>
          <w:szCs w:val="20"/>
        </w:rPr>
        <w:tab/>
      </w:r>
      <w:r w:rsidR="00EA0BDC">
        <w:rPr>
          <w:b/>
          <w:bCs/>
          <w:spacing w:val="-3"/>
          <w:sz w:val="20"/>
          <w:szCs w:val="20"/>
        </w:rPr>
        <w:tab/>
      </w:r>
      <w:r w:rsidR="00EA0BDC">
        <w:rPr>
          <w:b/>
          <w:bCs/>
          <w:spacing w:val="-3"/>
          <w:sz w:val="20"/>
          <w:szCs w:val="20"/>
        </w:rPr>
        <w:tab/>
      </w:r>
      <w:r w:rsidR="00EA0BDC">
        <w:rPr>
          <w:b/>
          <w:bCs/>
          <w:spacing w:val="-3"/>
          <w:sz w:val="20"/>
          <w:szCs w:val="20"/>
        </w:rPr>
        <w:tab/>
      </w:r>
      <w:r w:rsidR="00EA0BDC">
        <w:rPr>
          <w:b/>
          <w:bCs/>
          <w:spacing w:val="-3"/>
          <w:sz w:val="20"/>
          <w:szCs w:val="20"/>
        </w:rPr>
        <w:tab/>
      </w:r>
      <w:r w:rsidR="00EA0BDC">
        <w:rPr>
          <w:b/>
          <w:bCs/>
          <w:spacing w:val="-3"/>
          <w:sz w:val="20"/>
          <w:szCs w:val="20"/>
        </w:rPr>
        <w:tab/>
      </w:r>
      <w:r w:rsidR="00EA0BDC">
        <w:rPr>
          <w:b/>
          <w:bCs/>
          <w:spacing w:val="-3"/>
          <w:sz w:val="20"/>
          <w:szCs w:val="20"/>
        </w:rPr>
        <w:tab/>
        <w:t>Date</w:t>
      </w:r>
    </w:p>
    <w:p w:rsidR="00556863" w:rsidRDefault="00EA0BDC" w:rsidP="00EA0BDC">
      <w:pPr>
        <w:tabs>
          <w:tab w:val="left" w:pos="-720"/>
        </w:tabs>
        <w:suppressAutoHyphens/>
        <w:spacing w:after="0"/>
        <w:ind w:right="687"/>
        <w:jc w:val="both"/>
        <w:rPr>
          <w:b/>
          <w:bCs/>
          <w:spacing w:val="-3"/>
          <w:sz w:val="20"/>
          <w:szCs w:val="20"/>
        </w:rPr>
      </w:pPr>
      <w:r>
        <w:rPr>
          <w:b/>
          <w:bCs/>
          <w:spacing w:val="-3"/>
          <w:sz w:val="20"/>
          <w:szCs w:val="20"/>
        </w:rPr>
        <w:t>N</w:t>
      </w:r>
      <w:r w:rsidR="00591670">
        <w:rPr>
          <w:b/>
          <w:bCs/>
          <w:spacing w:val="-3"/>
          <w:sz w:val="20"/>
          <w:szCs w:val="20"/>
        </w:rPr>
        <w:t>WC</w:t>
      </w:r>
      <w:r w:rsidR="00556863" w:rsidRPr="001F667D">
        <w:rPr>
          <w:b/>
          <w:bCs/>
          <w:spacing w:val="-3"/>
          <w:sz w:val="20"/>
          <w:szCs w:val="20"/>
        </w:rPr>
        <w:t>FRC Manager</w:t>
      </w:r>
      <w:r w:rsidR="00556863" w:rsidRPr="001F667D">
        <w:rPr>
          <w:b/>
          <w:bCs/>
          <w:spacing w:val="-3"/>
          <w:sz w:val="20"/>
          <w:szCs w:val="20"/>
        </w:rPr>
        <w:tab/>
      </w:r>
      <w:r w:rsidR="00556863" w:rsidRPr="001F667D">
        <w:rPr>
          <w:b/>
          <w:bCs/>
          <w:spacing w:val="-3"/>
          <w:sz w:val="20"/>
          <w:szCs w:val="20"/>
        </w:rPr>
        <w:tab/>
      </w:r>
      <w:r w:rsidR="00556863" w:rsidRPr="001F667D">
        <w:rPr>
          <w:b/>
          <w:bCs/>
          <w:spacing w:val="-3"/>
          <w:sz w:val="20"/>
          <w:szCs w:val="20"/>
        </w:rPr>
        <w:tab/>
      </w:r>
      <w:r w:rsidR="00556863" w:rsidRPr="001F667D">
        <w:rPr>
          <w:b/>
          <w:bCs/>
          <w:spacing w:val="-3"/>
          <w:sz w:val="20"/>
          <w:szCs w:val="20"/>
        </w:rPr>
        <w:tab/>
      </w:r>
    </w:p>
    <w:p w:rsidR="00556863" w:rsidRPr="001F667D" w:rsidRDefault="00556863" w:rsidP="00B021E3">
      <w:pPr>
        <w:tabs>
          <w:tab w:val="left" w:pos="-720"/>
        </w:tabs>
        <w:suppressAutoHyphens/>
        <w:ind w:right="687"/>
        <w:jc w:val="both"/>
        <w:rPr>
          <w:b/>
          <w:bCs/>
          <w:spacing w:val="-3"/>
          <w:sz w:val="20"/>
          <w:szCs w:val="20"/>
        </w:rPr>
      </w:pPr>
    </w:p>
    <w:p w:rsidR="00EA0BDC" w:rsidRDefault="00EA0BDC" w:rsidP="00B021E3">
      <w:pPr>
        <w:jc w:val="center"/>
        <w:rPr>
          <w:b/>
          <w:bCs/>
          <w:sz w:val="20"/>
          <w:szCs w:val="20"/>
          <w:lang w:val="en-US"/>
        </w:rPr>
      </w:pPr>
    </w:p>
    <w:p w:rsidR="00556863" w:rsidRPr="001F667D" w:rsidRDefault="004C421D" w:rsidP="00B021E3">
      <w:pPr>
        <w:jc w:val="center"/>
        <w:rPr>
          <w:b/>
          <w:bCs/>
          <w:sz w:val="20"/>
          <w:szCs w:val="20"/>
          <w:lang w:val="en-US"/>
        </w:rPr>
      </w:pPr>
      <w:r>
        <w:rPr>
          <w:b/>
          <w:bCs/>
          <w:sz w:val="20"/>
          <w:szCs w:val="20"/>
          <w:lang w:val="en-US"/>
        </w:rPr>
        <w:lastRenderedPageBreak/>
        <w:t>NORTH WEST CLARE</w:t>
      </w:r>
      <w:r w:rsidR="00556863" w:rsidRPr="001F667D">
        <w:rPr>
          <w:b/>
          <w:bCs/>
          <w:sz w:val="20"/>
          <w:szCs w:val="20"/>
          <w:lang w:val="en-US"/>
        </w:rPr>
        <w:t xml:space="preserve"> FAMILY RESOURCE CENTRE (</w:t>
      </w:r>
      <w:r>
        <w:rPr>
          <w:b/>
          <w:bCs/>
          <w:sz w:val="20"/>
          <w:szCs w:val="20"/>
          <w:lang w:val="en-US"/>
        </w:rPr>
        <w:t>NWC</w:t>
      </w:r>
      <w:r w:rsidR="00556863" w:rsidRPr="001F667D">
        <w:rPr>
          <w:b/>
          <w:bCs/>
          <w:sz w:val="20"/>
          <w:szCs w:val="20"/>
          <w:lang w:val="en-US"/>
        </w:rPr>
        <w:t>FRC)</w:t>
      </w:r>
    </w:p>
    <w:p w:rsidR="00556863" w:rsidRPr="001F667D" w:rsidRDefault="00556863" w:rsidP="00B021E3">
      <w:pPr>
        <w:pStyle w:val="PlainText"/>
        <w:jc w:val="center"/>
        <w:rPr>
          <w:rFonts w:ascii="Times New Roman" w:hAnsi="Times New Roman" w:cs="Times New Roman"/>
          <w:b/>
          <w:bCs/>
          <w:noProof/>
        </w:rPr>
      </w:pPr>
    </w:p>
    <w:p w:rsidR="00556863" w:rsidRPr="001F667D" w:rsidRDefault="00556863" w:rsidP="00B021E3">
      <w:pPr>
        <w:pStyle w:val="PlainText"/>
        <w:jc w:val="center"/>
        <w:rPr>
          <w:rFonts w:ascii="Calibri" w:hAnsi="Calibri" w:cs="Calibri"/>
          <w:b/>
          <w:bCs/>
          <w:noProof/>
        </w:rPr>
      </w:pPr>
      <w:r w:rsidRPr="001F667D">
        <w:rPr>
          <w:rFonts w:ascii="Calibri" w:hAnsi="Calibri" w:cs="Calibri"/>
          <w:b/>
          <w:bCs/>
          <w:noProof/>
        </w:rPr>
        <w:t xml:space="preserve">Safety Statement Induction </w:t>
      </w:r>
    </w:p>
    <w:p w:rsidR="00556863" w:rsidRPr="001F667D" w:rsidRDefault="00556863" w:rsidP="00B021E3">
      <w:pPr>
        <w:pStyle w:val="PlainText"/>
        <w:jc w:val="center"/>
        <w:rPr>
          <w:rFonts w:ascii="Times New Roman" w:hAnsi="Times New Roman" w:cs="Times New Roman"/>
        </w:rPr>
      </w:pPr>
    </w:p>
    <w:p w:rsidR="00556863" w:rsidRPr="001F667D" w:rsidRDefault="00556863" w:rsidP="00B021E3">
      <w:pPr>
        <w:jc w:val="both"/>
        <w:rPr>
          <w:sz w:val="20"/>
          <w:szCs w:val="20"/>
          <w:lang w:val="en-US"/>
        </w:rPr>
      </w:pPr>
      <w:r w:rsidRPr="001F667D">
        <w:rPr>
          <w:sz w:val="20"/>
          <w:szCs w:val="20"/>
          <w:lang w:val="en-US"/>
        </w:rPr>
        <w:t xml:space="preserve">On arrival the Hirer must present himself/herself to the </w:t>
      </w:r>
      <w:r w:rsidR="004C421D">
        <w:rPr>
          <w:sz w:val="20"/>
          <w:szCs w:val="20"/>
          <w:lang w:val="en-US"/>
        </w:rPr>
        <w:t>NWC</w:t>
      </w:r>
      <w:r w:rsidRPr="001F667D">
        <w:rPr>
          <w:sz w:val="20"/>
          <w:szCs w:val="20"/>
          <w:lang w:val="en-US"/>
        </w:rPr>
        <w:t>FRC Administrator</w:t>
      </w:r>
      <w:r w:rsidR="004C421D">
        <w:rPr>
          <w:sz w:val="20"/>
          <w:szCs w:val="20"/>
          <w:lang w:val="en-US"/>
        </w:rPr>
        <w:t xml:space="preserve"> or t</w:t>
      </w:r>
      <w:r w:rsidRPr="001F667D">
        <w:rPr>
          <w:sz w:val="20"/>
          <w:szCs w:val="20"/>
          <w:lang w:val="en-US"/>
        </w:rPr>
        <w:t xml:space="preserve">he </w:t>
      </w:r>
      <w:r w:rsidR="004C421D">
        <w:rPr>
          <w:sz w:val="20"/>
          <w:szCs w:val="20"/>
          <w:lang w:val="en-US"/>
        </w:rPr>
        <w:t>NWC</w:t>
      </w:r>
      <w:r w:rsidRPr="001F667D">
        <w:rPr>
          <w:sz w:val="20"/>
          <w:szCs w:val="20"/>
          <w:lang w:val="en-US"/>
        </w:rPr>
        <w:t>FRC Manager</w:t>
      </w:r>
      <w:r w:rsidR="004C421D">
        <w:rPr>
          <w:sz w:val="20"/>
          <w:szCs w:val="20"/>
          <w:lang w:val="en-US"/>
        </w:rPr>
        <w:t>.</w:t>
      </w:r>
      <w:r w:rsidRPr="001F667D">
        <w:rPr>
          <w:sz w:val="20"/>
          <w:szCs w:val="20"/>
          <w:lang w:val="en-US"/>
        </w:rPr>
        <w:t xml:space="preserve"> The Hirer should be briefed on the contents of this document. On completion of the briefing the </w:t>
      </w:r>
      <w:r w:rsidR="004C421D">
        <w:rPr>
          <w:sz w:val="20"/>
          <w:szCs w:val="20"/>
          <w:lang w:val="en-US"/>
        </w:rPr>
        <w:t>NWC</w:t>
      </w:r>
      <w:r w:rsidRPr="001F667D">
        <w:rPr>
          <w:sz w:val="20"/>
          <w:szCs w:val="20"/>
          <w:lang w:val="en-US"/>
        </w:rPr>
        <w:t xml:space="preserve">FRC Manager or Administrator or their representative and the Hirer sign and date this document. This document is retained by the Hirer and returned to </w:t>
      </w:r>
      <w:r w:rsidR="004C421D">
        <w:rPr>
          <w:sz w:val="20"/>
          <w:szCs w:val="20"/>
          <w:lang w:val="en-US"/>
        </w:rPr>
        <w:t>NWC</w:t>
      </w:r>
      <w:r w:rsidRPr="001F667D">
        <w:rPr>
          <w:sz w:val="20"/>
          <w:szCs w:val="20"/>
          <w:lang w:val="en-US"/>
        </w:rPr>
        <w:t xml:space="preserve">FRC Manager or Administrator or their representative with a copy of the Attendance Sheet which is required for the Fire Register and Evacuation Procedures. </w:t>
      </w:r>
    </w:p>
    <w:p w:rsidR="00556863" w:rsidRPr="001F667D" w:rsidRDefault="00556863" w:rsidP="00B021E3">
      <w:pPr>
        <w:rPr>
          <w:sz w:val="20"/>
          <w:szCs w:val="20"/>
          <w:lang w:val="en-US"/>
        </w:rPr>
      </w:pP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Inform the Hirer of the Safety Statement;</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Demonstrate signing in and out procedures for the building;</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Demonstrate key signing procedures for the control and security of the building;</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Verify that the Hirer has CPR and Manual Handling training completed</w:t>
      </w:r>
      <w:r w:rsidR="004C421D">
        <w:rPr>
          <w:sz w:val="20"/>
          <w:szCs w:val="20"/>
          <w:lang w:val="en-US"/>
        </w:rPr>
        <w:t>, if required</w:t>
      </w:r>
      <w:r w:rsidRPr="001F667D">
        <w:rPr>
          <w:sz w:val="20"/>
          <w:szCs w:val="20"/>
          <w:lang w:val="en-US"/>
        </w:rPr>
        <w:t>;</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 xml:space="preserve">Give instructions on evacuation procedures and </w:t>
      </w:r>
      <w:r w:rsidR="004C421D">
        <w:rPr>
          <w:sz w:val="20"/>
          <w:szCs w:val="20"/>
          <w:lang w:val="en-US"/>
        </w:rPr>
        <w:t>NWC</w:t>
      </w:r>
      <w:r w:rsidRPr="001F667D">
        <w:rPr>
          <w:sz w:val="20"/>
          <w:szCs w:val="20"/>
          <w:lang w:val="en-US"/>
        </w:rPr>
        <w:t>FRC fire drills;</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 xml:space="preserve">Where the Hirer is using another location under the control of the </w:t>
      </w:r>
      <w:r w:rsidR="004C421D">
        <w:rPr>
          <w:sz w:val="20"/>
          <w:szCs w:val="20"/>
          <w:lang w:val="en-US"/>
        </w:rPr>
        <w:t>NWC</w:t>
      </w:r>
      <w:r w:rsidRPr="001F667D">
        <w:rPr>
          <w:sz w:val="20"/>
          <w:szCs w:val="20"/>
          <w:lang w:val="en-US"/>
        </w:rPr>
        <w:t>FRC, give instructions on evacuation procedures and local fire drills particular to that location;</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 xml:space="preserve">Where practical exercises are to be carried out, inform the Hirer of their responsibility to provide the relevant Personal Protection Equipment; </w:t>
      </w:r>
    </w:p>
    <w:p w:rsidR="00556863" w:rsidRPr="001F667D" w:rsidRDefault="00556863" w:rsidP="00B021E3">
      <w:pPr>
        <w:numPr>
          <w:ilvl w:val="0"/>
          <w:numId w:val="6"/>
        </w:numPr>
        <w:spacing w:after="0" w:line="240" w:lineRule="auto"/>
        <w:ind w:left="426" w:hanging="426"/>
        <w:rPr>
          <w:sz w:val="20"/>
          <w:szCs w:val="20"/>
          <w:lang w:val="en-US"/>
        </w:rPr>
      </w:pPr>
      <w:r w:rsidRPr="001F667D">
        <w:rPr>
          <w:sz w:val="20"/>
          <w:szCs w:val="20"/>
          <w:lang w:val="en-US"/>
        </w:rPr>
        <w:t>Give presentation on the layout of the facility including:</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First aid facilities;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Toilet facilities;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Canteen facilities and use of canteen equipment;</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Location of fire exits, evacuation instructions and fire notices;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Location of fire assembly point in Car Park;</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 xml:space="preserve">Location of authorised access within the </w:t>
      </w:r>
      <w:r w:rsidR="004C421D">
        <w:rPr>
          <w:sz w:val="20"/>
          <w:szCs w:val="20"/>
          <w:lang w:val="en-US"/>
        </w:rPr>
        <w:t>NWC</w:t>
      </w:r>
      <w:r w:rsidRPr="001F667D">
        <w:rPr>
          <w:sz w:val="20"/>
          <w:szCs w:val="20"/>
          <w:lang w:val="en-US"/>
        </w:rPr>
        <w:t>FRC and the restricted areas;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Car Parking</w:t>
      </w:r>
      <w:r w:rsidR="001412E9">
        <w:rPr>
          <w:sz w:val="20"/>
          <w:szCs w:val="20"/>
          <w:lang w:val="en-US"/>
        </w:rPr>
        <w:t xml:space="preserve"> arrangements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Access for disabled persons;</w:t>
      </w:r>
    </w:p>
    <w:p w:rsidR="00556863" w:rsidRPr="001F667D" w:rsidRDefault="00556863" w:rsidP="00B021E3">
      <w:pPr>
        <w:numPr>
          <w:ilvl w:val="0"/>
          <w:numId w:val="7"/>
        </w:numPr>
        <w:spacing w:after="0" w:line="240" w:lineRule="auto"/>
        <w:rPr>
          <w:sz w:val="20"/>
          <w:szCs w:val="20"/>
          <w:lang w:val="en-US"/>
        </w:rPr>
      </w:pPr>
      <w:r w:rsidRPr="001F667D">
        <w:rPr>
          <w:sz w:val="20"/>
          <w:szCs w:val="20"/>
          <w:lang w:val="en-US"/>
        </w:rPr>
        <w:t>Areas where special care is required</w:t>
      </w:r>
    </w:p>
    <w:p w:rsidR="00556863" w:rsidRPr="001F667D" w:rsidRDefault="00556863" w:rsidP="00B021E3">
      <w:pPr>
        <w:numPr>
          <w:ilvl w:val="0"/>
          <w:numId w:val="8"/>
        </w:numPr>
        <w:tabs>
          <w:tab w:val="left" w:pos="426"/>
        </w:tabs>
        <w:spacing w:after="0" w:line="240" w:lineRule="auto"/>
        <w:ind w:left="426" w:hanging="426"/>
        <w:rPr>
          <w:sz w:val="20"/>
          <w:szCs w:val="20"/>
          <w:lang w:val="en-US"/>
        </w:rPr>
      </w:pPr>
      <w:r w:rsidRPr="001F667D">
        <w:rPr>
          <w:sz w:val="20"/>
          <w:szCs w:val="20"/>
          <w:lang w:val="en-US"/>
        </w:rPr>
        <w:t xml:space="preserve">Give instructions on the availability and use of lifting aids and handling aids;  </w:t>
      </w:r>
    </w:p>
    <w:p w:rsidR="00556863" w:rsidRPr="001F667D" w:rsidRDefault="00556863" w:rsidP="00B021E3">
      <w:pPr>
        <w:numPr>
          <w:ilvl w:val="0"/>
          <w:numId w:val="8"/>
        </w:numPr>
        <w:tabs>
          <w:tab w:val="left" w:pos="426"/>
        </w:tabs>
        <w:spacing w:after="0" w:line="240" w:lineRule="auto"/>
        <w:ind w:left="426" w:hanging="426"/>
        <w:rPr>
          <w:sz w:val="20"/>
          <w:szCs w:val="20"/>
          <w:lang w:val="en-US"/>
        </w:rPr>
      </w:pPr>
      <w:r w:rsidRPr="001F667D">
        <w:rPr>
          <w:sz w:val="20"/>
          <w:szCs w:val="20"/>
          <w:lang w:val="en-US"/>
        </w:rPr>
        <w:t xml:space="preserve">Give instructions on the use of portable electrical equipment, trailing leads not allowed and must be covered;   </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Explain Risk Assessment for Hirers and issue a copy of same;</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 xml:space="preserve">Obtain and file a copy of the  Hirers’ insurance policy; </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 xml:space="preserve">Explain </w:t>
      </w:r>
      <w:r w:rsidR="004C421D">
        <w:rPr>
          <w:rFonts w:ascii="Calibri" w:hAnsi="Calibri" w:cs="Calibri"/>
        </w:rPr>
        <w:t>NWC</w:t>
      </w:r>
      <w:r w:rsidRPr="001F667D">
        <w:rPr>
          <w:rFonts w:ascii="Calibri" w:hAnsi="Calibri" w:cs="Calibri"/>
        </w:rPr>
        <w:t>FRC’s smoking policy</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Inform the Hirer of the Accident and Incident reporting procedures and a copy of the Accident Report Form furnished to the Hirer;</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Explain the importance of adhering to fire and safety rules, safety signs and notices posted in the building;</w:t>
      </w:r>
    </w:p>
    <w:p w:rsidR="00556863" w:rsidRPr="001F667D" w:rsidRDefault="00556863" w:rsidP="00B021E3">
      <w:pPr>
        <w:pStyle w:val="PlainText"/>
        <w:numPr>
          <w:ilvl w:val="0"/>
          <w:numId w:val="6"/>
        </w:numPr>
        <w:tabs>
          <w:tab w:val="left" w:pos="426"/>
        </w:tabs>
        <w:ind w:left="426" w:hanging="426"/>
        <w:rPr>
          <w:rFonts w:ascii="Calibri" w:hAnsi="Calibri" w:cs="Calibri"/>
        </w:rPr>
      </w:pPr>
      <w:r w:rsidRPr="001F667D">
        <w:rPr>
          <w:rFonts w:ascii="Calibri" w:hAnsi="Calibri" w:cs="Calibri"/>
        </w:rPr>
        <w:t>Inform the Hirer of the pest control services on site;</w:t>
      </w:r>
    </w:p>
    <w:p w:rsidR="00556863" w:rsidRPr="001F667D" w:rsidRDefault="00556863" w:rsidP="00B021E3">
      <w:pPr>
        <w:pStyle w:val="PlainText"/>
        <w:tabs>
          <w:tab w:val="left" w:pos="426"/>
        </w:tabs>
        <w:ind w:left="426"/>
        <w:rPr>
          <w:rFonts w:ascii="Calibri" w:hAnsi="Calibri" w:cs="Calibri"/>
        </w:rPr>
      </w:pPr>
    </w:p>
    <w:p w:rsidR="00556863" w:rsidRPr="001F667D" w:rsidRDefault="00556863" w:rsidP="00B021E3">
      <w:pPr>
        <w:pStyle w:val="PlainText"/>
        <w:rPr>
          <w:rFonts w:ascii="Calibri" w:hAnsi="Calibri" w:cs="Calibri"/>
        </w:rPr>
      </w:pPr>
      <w:r w:rsidRPr="001F667D">
        <w:rPr>
          <w:rFonts w:ascii="Calibri" w:hAnsi="Calibri" w:cs="Calibri"/>
        </w:rPr>
        <w:t>Questions/comments:</w:t>
      </w:r>
    </w:p>
    <w:p w:rsidR="00556863" w:rsidRDefault="00556863" w:rsidP="00B021E3">
      <w:pPr>
        <w:pStyle w:val="PlainText"/>
        <w:rPr>
          <w:rFonts w:ascii="Calibri" w:hAnsi="Calibri" w:cs="Calibri"/>
        </w:rPr>
      </w:pPr>
    </w:p>
    <w:p w:rsidR="00556863" w:rsidRDefault="00556863" w:rsidP="00B021E3">
      <w:pPr>
        <w:pStyle w:val="PlainText"/>
        <w:rPr>
          <w:rFonts w:ascii="Calibri" w:hAnsi="Calibri" w:cs="Calibri"/>
        </w:rPr>
      </w:pPr>
    </w:p>
    <w:p w:rsidR="00556863" w:rsidRPr="001F667D" w:rsidRDefault="00556863" w:rsidP="00B021E3">
      <w:pPr>
        <w:pStyle w:val="PlainText"/>
        <w:rPr>
          <w:rFonts w:ascii="Calibri" w:hAnsi="Calibri" w:cs="Calibri"/>
        </w:rPr>
      </w:pPr>
    </w:p>
    <w:p w:rsidR="00556863" w:rsidRPr="001F667D" w:rsidRDefault="00556863" w:rsidP="00B021E3">
      <w:pPr>
        <w:pStyle w:val="PlainText"/>
        <w:rPr>
          <w:rFonts w:ascii="Calibri" w:hAnsi="Calibri" w:cs="Calibri"/>
        </w:rPr>
      </w:pPr>
      <w:r w:rsidRPr="001F667D">
        <w:rPr>
          <w:rFonts w:ascii="Calibri" w:hAnsi="Calibri" w:cs="Calibri"/>
        </w:rPr>
        <w:t>I verify that the above briefing has been completed.</w:t>
      </w:r>
    </w:p>
    <w:p w:rsidR="00556863" w:rsidRDefault="00556863" w:rsidP="00B021E3">
      <w:pPr>
        <w:pStyle w:val="PlainText"/>
        <w:rPr>
          <w:rFonts w:ascii="Calibri" w:hAnsi="Calibri" w:cs="Calibri"/>
        </w:rPr>
      </w:pPr>
    </w:p>
    <w:p w:rsidR="00556863" w:rsidRPr="001F667D" w:rsidRDefault="00556863" w:rsidP="00B021E3">
      <w:pPr>
        <w:pStyle w:val="PlainText"/>
        <w:rPr>
          <w:rFonts w:ascii="Calibri" w:hAnsi="Calibri" w:cs="Calibri"/>
        </w:rPr>
      </w:pPr>
    </w:p>
    <w:p w:rsidR="00556863" w:rsidRPr="001F667D" w:rsidRDefault="00556863" w:rsidP="00B021E3">
      <w:pPr>
        <w:pStyle w:val="PlainText"/>
        <w:rPr>
          <w:rFonts w:ascii="Calibri" w:hAnsi="Calibri" w:cs="Calibri"/>
        </w:rPr>
      </w:pPr>
      <w:r w:rsidRPr="001F667D">
        <w:rPr>
          <w:rFonts w:ascii="Calibri" w:hAnsi="Calibri" w:cs="Calibri"/>
        </w:rPr>
        <w:t>____________________________</w:t>
      </w:r>
      <w:r w:rsidRPr="001F667D">
        <w:rPr>
          <w:rFonts w:ascii="Calibri" w:hAnsi="Calibri" w:cs="Calibri"/>
        </w:rPr>
        <w:tab/>
      </w:r>
      <w:r w:rsidRPr="001F667D">
        <w:rPr>
          <w:rFonts w:ascii="Calibri" w:hAnsi="Calibri" w:cs="Calibri"/>
        </w:rPr>
        <w:tab/>
      </w:r>
      <w:r w:rsidRPr="001F667D">
        <w:rPr>
          <w:rFonts w:ascii="Calibri" w:hAnsi="Calibri" w:cs="Calibri"/>
        </w:rPr>
        <w:tab/>
      </w:r>
      <w:r w:rsidRPr="001F667D">
        <w:rPr>
          <w:rFonts w:ascii="Calibri" w:hAnsi="Calibri" w:cs="Calibri"/>
        </w:rPr>
        <w:tab/>
        <w:t>_____________________________________</w:t>
      </w:r>
    </w:p>
    <w:p w:rsidR="00556863" w:rsidRPr="001F667D" w:rsidRDefault="00FA3E94" w:rsidP="00B021E3">
      <w:pPr>
        <w:pStyle w:val="PlainText"/>
        <w:tabs>
          <w:tab w:val="left" w:pos="4820"/>
        </w:tabs>
        <w:rPr>
          <w:rFonts w:ascii="Calibri" w:hAnsi="Calibri" w:cs="Calibri"/>
          <w:b/>
          <w:bCs/>
        </w:rPr>
      </w:pPr>
      <w:r>
        <w:rPr>
          <w:rFonts w:ascii="Calibri" w:hAnsi="Calibri" w:cs="Calibri"/>
          <w:b/>
          <w:bCs/>
        </w:rPr>
        <w:t>Hirer’s signature</w:t>
      </w:r>
      <w:r>
        <w:rPr>
          <w:rFonts w:ascii="Calibri" w:hAnsi="Calibri" w:cs="Calibri"/>
          <w:b/>
          <w:bCs/>
        </w:rPr>
        <w:tab/>
      </w:r>
      <w:r>
        <w:rPr>
          <w:rFonts w:ascii="Calibri" w:hAnsi="Calibri" w:cs="Calibri"/>
          <w:b/>
          <w:bCs/>
        </w:rPr>
        <w:tab/>
        <w:t>NWC</w:t>
      </w:r>
      <w:r w:rsidR="00556863" w:rsidRPr="001F667D">
        <w:rPr>
          <w:rFonts w:ascii="Calibri" w:hAnsi="Calibri" w:cs="Calibri"/>
          <w:b/>
          <w:bCs/>
        </w:rPr>
        <w:t>FRC Manager/Administrator</w:t>
      </w:r>
    </w:p>
    <w:p w:rsidR="00556863" w:rsidRDefault="00556863" w:rsidP="00B021E3">
      <w:pPr>
        <w:pStyle w:val="PlainText"/>
        <w:tabs>
          <w:tab w:val="left" w:pos="4820"/>
        </w:tabs>
        <w:rPr>
          <w:rFonts w:ascii="Calibri" w:hAnsi="Calibri" w:cs="Calibri"/>
          <w:b/>
          <w:bCs/>
        </w:rPr>
      </w:pPr>
    </w:p>
    <w:p w:rsidR="00556863" w:rsidRPr="001F667D" w:rsidRDefault="00556863" w:rsidP="00B021E3">
      <w:pPr>
        <w:pStyle w:val="PlainText"/>
        <w:tabs>
          <w:tab w:val="left" w:pos="4820"/>
        </w:tabs>
        <w:rPr>
          <w:rFonts w:ascii="Calibri" w:hAnsi="Calibri" w:cs="Calibri"/>
          <w:b/>
          <w:bCs/>
        </w:rPr>
      </w:pPr>
    </w:p>
    <w:p w:rsidR="00556863" w:rsidRPr="001F667D" w:rsidRDefault="00556863" w:rsidP="00B021E3">
      <w:pPr>
        <w:pStyle w:val="PlainText"/>
        <w:rPr>
          <w:rFonts w:ascii="Calibri" w:hAnsi="Calibri" w:cs="Calibri"/>
        </w:rPr>
      </w:pPr>
      <w:r w:rsidRPr="001F667D">
        <w:rPr>
          <w:rFonts w:ascii="Calibri" w:hAnsi="Calibri" w:cs="Calibri"/>
        </w:rPr>
        <w:t>Date:</w:t>
      </w:r>
      <w:r w:rsidRPr="001F667D">
        <w:rPr>
          <w:rFonts w:ascii="Calibri" w:hAnsi="Calibri" w:cs="Calibri"/>
        </w:rPr>
        <w:tab/>
      </w:r>
      <w:r w:rsidRPr="001F667D">
        <w:rPr>
          <w:rFonts w:ascii="Calibri" w:hAnsi="Calibri" w:cs="Calibri"/>
        </w:rPr>
        <w:tab/>
      </w:r>
      <w:r w:rsidRPr="001F667D">
        <w:rPr>
          <w:rFonts w:ascii="Calibri" w:hAnsi="Calibri" w:cs="Calibri"/>
        </w:rPr>
        <w:tab/>
      </w:r>
      <w:r w:rsidRPr="001F667D">
        <w:rPr>
          <w:rFonts w:ascii="Calibri" w:hAnsi="Calibri" w:cs="Calibri"/>
        </w:rPr>
        <w:tab/>
      </w:r>
      <w:r w:rsidRPr="001F667D">
        <w:rPr>
          <w:rFonts w:ascii="Calibri" w:hAnsi="Calibri" w:cs="Calibri"/>
        </w:rPr>
        <w:tab/>
      </w:r>
      <w:r w:rsidRPr="001F667D">
        <w:rPr>
          <w:rFonts w:ascii="Calibri" w:hAnsi="Calibri" w:cs="Calibri"/>
        </w:rPr>
        <w:tab/>
      </w:r>
      <w:r w:rsidRPr="001F667D">
        <w:rPr>
          <w:rFonts w:ascii="Calibri" w:hAnsi="Calibri" w:cs="Calibri"/>
        </w:rPr>
        <w:tab/>
        <w:t>Date:</w:t>
      </w:r>
    </w:p>
    <w:p w:rsidR="00556863" w:rsidRPr="001F667D" w:rsidRDefault="00556863" w:rsidP="00BE77EF">
      <w:pPr>
        <w:spacing w:after="0" w:line="240" w:lineRule="auto"/>
        <w:jc w:val="both"/>
        <w:rPr>
          <w:sz w:val="20"/>
          <w:szCs w:val="20"/>
        </w:rPr>
      </w:pPr>
    </w:p>
    <w:sectPr w:rsidR="00556863" w:rsidRPr="001F667D" w:rsidSect="00B021E3">
      <w:type w:val="continuous"/>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B5" w:rsidRDefault="00B864B5" w:rsidP="00402B42">
      <w:pPr>
        <w:spacing w:after="0" w:line="240" w:lineRule="auto"/>
      </w:pPr>
      <w:r>
        <w:separator/>
      </w:r>
    </w:p>
  </w:endnote>
  <w:endnote w:type="continuationSeparator" w:id="0">
    <w:p w:rsidR="00B864B5" w:rsidRDefault="00B864B5" w:rsidP="00402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63" w:rsidRPr="00CC7FF7" w:rsidRDefault="00556863" w:rsidP="00CC7FF7">
    <w:pPr>
      <w:pStyle w:val="Footer"/>
      <w:jc w:val="right"/>
      <w:rPr>
        <w:b/>
        <w:bCs/>
        <w:sz w:val="16"/>
        <w:szCs w:val="16"/>
      </w:rPr>
    </w:pPr>
    <w:r w:rsidRPr="00CC7FF7">
      <w:rPr>
        <w:b/>
        <w:bCs/>
        <w:sz w:val="16"/>
        <w:szCs w:val="16"/>
      </w:rPr>
      <w:t xml:space="preserve">Page </w:t>
    </w:r>
    <w:r w:rsidR="00AA0E39" w:rsidRPr="00CC7FF7">
      <w:rPr>
        <w:b/>
        <w:bCs/>
        <w:sz w:val="16"/>
        <w:szCs w:val="16"/>
      </w:rPr>
      <w:fldChar w:fldCharType="begin"/>
    </w:r>
    <w:r w:rsidRPr="00CC7FF7">
      <w:rPr>
        <w:b/>
        <w:bCs/>
        <w:sz w:val="16"/>
        <w:szCs w:val="16"/>
      </w:rPr>
      <w:instrText xml:space="preserve"> PAGE </w:instrText>
    </w:r>
    <w:r w:rsidR="00AA0E39" w:rsidRPr="00CC7FF7">
      <w:rPr>
        <w:b/>
        <w:bCs/>
        <w:sz w:val="16"/>
        <w:szCs w:val="16"/>
      </w:rPr>
      <w:fldChar w:fldCharType="separate"/>
    </w:r>
    <w:r w:rsidR="007C0082">
      <w:rPr>
        <w:b/>
        <w:bCs/>
        <w:noProof/>
        <w:sz w:val="16"/>
        <w:szCs w:val="16"/>
      </w:rPr>
      <w:t>6</w:t>
    </w:r>
    <w:r w:rsidR="00AA0E39" w:rsidRPr="00CC7FF7">
      <w:rPr>
        <w:b/>
        <w:bCs/>
        <w:sz w:val="16"/>
        <w:szCs w:val="16"/>
      </w:rPr>
      <w:fldChar w:fldCharType="end"/>
    </w:r>
    <w:r w:rsidRPr="00CC7FF7">
      <w:rPr>
        <w:b/>
        <w:bCs/>
        <w:sz w:val="16"/>
        <w:szCs w:val="16"/>
      </w:rPr>
      <w:t xml:space="preserve"> of </w:t>
    </w:r>
    <w:r w:rsidR="00AA0E39" w:rsidRPr="00CC7FF7">
      <w:rPr>
        <w:b/>
        <w:bCs/>
        <w:sz w:val="16"/>
        <w:szCs w:val="16"/>
      </w:rPr>
      <w:fldChar w:fldCharType="begin"/>
    </w:r>
    <w:r w:rsidRPr="00CC7FF7">
      <w:rPr>
        <w:b/>
        <w:bCs/>
        <w:sz w:val="16"/>
        <w:szCs w:val="16"/>
      </w:rPr>
      <w:instrText xml:space="preserve"> NUMPAGES  </w:instrText>
    </w:r>
    <w:r w:rsidR="00AA0E39" w:rsidRPr="00CC7FF7">
      <w:rPr>
        <w:b/>
        <w:bCs/>
        <w:sz w:val="16"/>
        <w:szCs w:val="16"/>
      </w:rPr>
      <w:fldChar w:fldCharType="separate"/>
    </w:r>
    <w:r w:rsidR="007C0082">
      <w:rPr>
        <w:b/>
        <w:bCs/>
        <w:noProof/>
        <w:sz w:val="16"/>
        <w:szCs w:val="16"/>
      </w:rPr>
      <w:t>6</w:t>
    </w:r>
    <w:r w:rsidR="00AA0E39" w:rsidRPr="00CC7FF7">
      <w:rPr>
        <w:b/>
        <w:bCs/>
        <w:sz w:val="16"/>
        <w:szCs w:val="16"/>
      </w:rPr>
      <w:fldChar w:fldCharType="end"/>
    </w:r>
  </w:p>
  <w:p w:rsidR="00556863" w:rsidRDefault="00556863" w:rsidP="00CC7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63" w:rsidRPr="00CC7FF7" w:rsidRDefault="00556863">
    <w:pPr>
      <w:pStyle w:val="Footer"/>
      <w:jc w:val="right"/>
      <w:rPr>
        <w:b/>
        <w:bCs/>
        <w:sz w:val="16"/>
        <w:szCs w:val="16"/>
      </w:rPr>
    </w:pPr>
    <w:r w:rsidRPr="00CC7FF7">
      <w:rPr>
        <w:b/>
        <w:bCs/>
        <w:sz w:val="16"/>
        <w:szCs w:val="16"/>
      </w:rPr>
      <w:t xml:space="preserve">Page </w:t>
    </w:r>
    <w:r w:rsidR="00AA0E39" w:rsidRPr="00CC7FF7">
      <w:rPr>
        <w:b/>
        <w:bCs/>
        <w:sz w:val="16"/>
        <w:szCs w:val="16"/>
      </w:rPr>
      <w:fldChar w:fldCharType="begin"/>
    </w:r>
    <w:r w:rsidRPr="00CC7FF7">
      <w:rPr>
        <w:b/>
        <w:bCs/>
        <w:sz w:val="16"/>
        <w:szCs w:val="16"/>
      </w:rPr>
      <w:instrText xml:space="preserve"> PAGE </w:instrText>
    </w:r>
    <w:r w:rsidR="00AA0E39" w:rsidRPr="00CC7FF7">
      <w:rPr>
        <w:b/>
        <w:bCs/>
        <w:sz w:val="16"/>
        <w:szCs w:val="16"/>
      </w:rPr>
      <w:fldChar w:fldCharType="separate"/>
    </w:r>
    <w:r w:rsidR="007C0082">
      <w:rPr>
        <w:b/>
        <w:bCs/>
        <w:noProof/>
        <w:sz w:val="16"/>
        <w:szCs w:val="16"/>
      </w:rPr>
      <w:t>1</w:t>
    </w:r>
    <w:r w:rsidR="00AA0E39" w:rsidRPr="00CC7FF7">
      <w:rPr>
        <w:b/>
        <w:bCs/>
        <w:sz w:val="16"/>
        <w:szCs w:val="16"/>
      </w:rPr>
      <w:fldChar w:fldCharType="end"/>
    </w:r>
    <w:r w:rsidRPr="00CC7FF7">
      <w:rPr>
        <w:b/>
        <w:bCs/>
        <w:sz w:val="16"/>
        <w:szCs w:val="16"/>
      </w:rPr>
      <w:t xml:space="preserve"> of </w:t>
    </w:r>
    <w:r w:rsidR="00AA0E39" w:rsidRPr="00CC7FF7">
      <w:rPr>
        <w:b/>
        <w:bCs/>
        <w:sz w:val="16"/>
        <w:szCs w:val="16"/>
      </w:rPr>
      <w:fldChar w:fldCharType="begin"/>
    </w:r>
    <w:r w:rsidRPr="00CC7FF7">
      <w:rPr>
        <w:b/>
        <w:bCs/>
        <w:sz w:val="16"/>
        <w:szCs w:val="16"/>
      </w:rPr>
      <w:instrText xml:space="preserve"> NUMPAGES  </w:instrText>
    </w:r>
    <w:r w:rsidR="00AA0E39" w:rsidRPr="00CC7FF7">
      <w:rPr>
        <w:b/>
        <w:bCs/>
        <w:sz w:val="16"/>
        <w:szCs w:val="16"/>
      </w:rPr>
      <w:fldChar w:fldCharType="separate"/>
    </w:r>
    <w:r w:rsidR="007C0082">
      <w:rPr>
        <w:b/>
        <w:bCs/>
        <w:noProof/>
        <w:sz w:val="16"/>
        <w:szCs w:val="16"/>
      </w:rPr>
      <w:t>6</w:t>
    </w:r>
    <w:r w:rsidR="00AA0E39" w:rsidRPr="00CC7FF7">
      <w:rPr>
        <w:b/>
        <w:bCs/>
        <w:sz w:val="16"/>
        <w:szCs w:val="16"/>
      </w:rPr>
      <w:fldChar w:fldCharType="end"/>
    </w:r>
  </w:p>
  <w:p w:rsidR="00556863" w:rsidRDefault="0055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B5" w:rsidRDefault="00B864B5" w:rsidP="00402B42">
      <w:pPr>
        <w:spacing w:after="0" w:line="240" w:lineRule="auto"/>
      </w:pPr>
      <w:r>
        <w:separator/>
      </w:r>
    </w:p>
  </w:footnote>
  <w:footnote w:type="continuationSeparator" w:id="0">
    <w:p w:rsidR="00B864B5" w:rsidRDefault="00B864B5" w:rsidP="00402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09F"/>
    <w:multiLevelType w:val="singleLevel"/>
    <w:tmpl w:val="9BA6C6E2"/>
    <w:lvl w:ilvl="0">
      <w:start w:val="1"/>
      <w:numFmt w:val="bullet"/>
      <w:lvlText w:val=""/>
      <w:lvlJc w:val="left"/>
      <w:pPr>
        <w:ind w:left="360" w:hanging="360"/>
      </w:pPr>
      <w:rPr>
        <w:rFonts w:ascii="Wingdings" w:hAnsi="Wingdings" w:cs="Wingdings" w:hint="default"/>
        <w:color w:val="0070C0"/>
        <w:sz w:val="24"/>
        <w:szCs w:val="24"/>
      </w:rPr>
    </w:lvl>
  </w:abstractNum>
  <w:abstractNum w:abstractNumId="1">
    <w:nsid w:val="111E5E0E"/>
    <w:multiLevelType w:val="multilevel"/>
    <w:tmpl w:val="35D0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96657"/>
    <w:multiLevelType w:val="hybridMultilevel"/>
    <w:tmpl w:val="BC8E0A06"/>
    <w:lvl w:ilvl="0" w:tplc="B544887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ACF59F6"/>
    <w:multiLevelType w:val="hybridMultilevel"/>
    <w:tmpl w:val="5456B6D4"/>
    <w:lvl w:ilvl="0" w:tplc="BF9C782C">
      <w:numFmt w:val="bullet"/>
      <w:lvlText w:val="-"/>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nsid w:val="57F10C1D"/>
    <w:multiLevelType w:val="hybridMultilevel"/>
    <w:tmpl w:val="E3385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42824A4"/>
    <w:multiLevelType w:val="multilevel"/>
    <w:tmpl w:val="638A0AF8"/>
    <w:lvl w:ilvl="0">
      <w:start w:val="1"/>
      <w:numFmt w:val="decimal"/>
      <w:pStyle w:val="Heading1"/>
      <w:lvlText w:val="%1.0"/>
      <w:lvlJc w:val="left"/>
      <w:pPr>
        <w:tabs>
          <w:tab w:val="num" w:pos="630"/>
        </w:tabs>
        <w:ind w:left="630" w:hanging="720"/>
      </w:pPr>
    </w:lvl>
    <w:lvl w:ilvl="1">
      <w:start w:val="1"/>
      <w:numFmt w:val="decimal"/>
      <w:lvlText w:val="%1.%2"/>
      <w:lvlJc w:val="left"/>
      <w:pPr>
        <w:tabs>
          <w:tab w:val="num" w:pos="1350"/>
        </w:tabs>
        <w:ind w:left="1350" w:hanging="720"/>
      </w:pPr>
    </w:lvl>
    <w:lvl w:ilvl="2">
      <w:start w:val="1"/>
      <w:numFmt w:val="decimal"/>
      <w:lvlText w:val="%1.%2.%3"/>
      <w:lvlJc w:val="left"/>
      <w:pPr>
        <w:tabs>
          <w:tab w:val="num" w:pos="2070"/>
        </w:tabs>
        <w:ind w:left="2070" w:hanging="720"/>
      </w:pPr>
    </w:lvl>
    <w:lvl w:ilvl="3">
      <w:start w:val="1"/>
      <w:numFmt w:val="decimal"/>
      <w:lvlText w:val="%1.%2.%3.%4"/>
      <w:lvlJc w:val="left"/>
      <w:pPr>
        <w:tabs>
          <w:tab w:val="num" w:pos="2790"/>
        </w:tabs>
        <w:ind w:left="2790" w:hanging="720"/>
      </w:pPr>
    </w:lvl>
    <w:lvl w:ilvl="4">
      <w:start w:val="1"/>
      <w:numFmt w:val="decimal"/>
      <w:lvlText w:val="%1.%2.%3.%4.%5"/>
      <w:lvlJc w:val="left"/>
      <w:pPr>
        <w:tabs>
          <w:tab w:val="num" w:pos="3510"/>
        </w:tabs>
        <w:ind w:left="3510" w:hanging="72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90"/>
        </w:tabs>
        <w:ind w:left="6390" w:hanging="1440"/>
      </w:pPr>
    </w:lvl>
    <w:lvl w:ilvl="8">
      <w:start w:val="1"/>
      <w:numFmt w:val="decimal"/>
      <w:lvlText w:val="%1.%2.%3.%4.%5.%6.%7.%8.%9"/>
      <w:lvlJc w:val="left"/>
      <w:pPr>
        <w:tabs>
          <w:tab w:val="num" w:pos="7110"/>
        </w:tabs>
        <w:ind w:left="7110" w:hanging="1440"/>
      </w:pPr>
    </w:lvl>
  </w:abstractNum>
  <w:abstractNum w:abstractNumId="6">
    <w:nsid w:val="70344C84"/>
    <w:multiLevelType w:val="hybridMultilevel"/>
    <w:tmpl w:val="2B5486B0"/>
    <w:lvl w:ilvl="0" w:tplc="9BA6C6E2">
      <w:start w:val="1"/>
      <w:numFmt w:val="bullet"/>
      <w:lvlText w:val=""/>
      <w:lvlJc w:val="left"/>
      <w:pPr>
        <w:ind w:left="360" w:hanging="360"/>
      </w:pPr>
      <w:rPr>
        <w:rFonts w:ascii="Wingdings" w:hAnsi="Wingdings" w:cs="Wingdings" w:hint="default"/>
        <w:color w:val="0070C0"/>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7">
    <w:nsid w:val="70A361A5"/>
    <w:multiLevelType w:val="hybridMultilevel"/>
    <w:tmpl w:val="8788FB22"/>
    <w:lvl w:ilvl="0" w:tplc="4C34E6F4">
      <w:start w:val="1"/>
      <w:numFmt w:val="bullet"/>
      <w:lvlText w:val=""/>
      <w:lvlJc w:val="left"/>
      <w:pPr>
        <w:tabs>
          <w:tab w:val="num" w:pos="1083"/>
        </w:tabs>
        <w:ind w:left="1083" w:hanging="363"/>
      </w:pPr>
      <w:rPr>
        <w:rFonts w:ascii="Symbol" w:hAnsi="Symbol" w:cs="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53252F3"/>
    <w:multiLevelType w:val="hybridMultilevel"/>
    <w:tmpl w:val="362CAB2C"/>
    <w:lvl w:ilvl="0" w:tplc="C9CE96EA">
      <w:start w:val="1"/>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nsid w:val="76F27C16"/>
    <w:multiLevelType w:val="multilevel"/>
    <w:tmpl w:val="7222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
  </w:num>
  <w:num w:numId="4">
    <w:abstractNumId w:val="8"/>
  </w:num>
  <w:num w:numId="5">
    <w:abstractNumId w:val="2"/>
  </w:num>
  <w:num w:numId="6">
    <w:abstractNumId w:val="0"/>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A4C"/>
    <w:rsid w:val="0000611D"/>
    <w:rsid w:val="00025E96"/>
    <w:rsid w:val="00031404"/>
    <w:rsid w:val="00031595"/>
    <w:rsid w:val="000359BF"/>
    <w:rsid w:val="00055D47"/>
    <w:rsid w:val="000563EF"/>
    <w:rsid w:val="00056C94"/>
    <w:rsid w:val="00061723"/>
    <w:rsid w:val="000633EE"/>
    <w:rsid w:val="00070BAC"/>
    <w:rsid w:val="00074A5F"/>
    <w:rsid w:val="00076BEB"/>
    <w:rsid w:val="00077A83"/>
    <w:rsid w:val="00077CBD"/>
    <w:rsid w:val="00082C97"/>
    <w:rsid w:val="000860C0"/>
    <w:rsid w:val="00086587"/>
    <w:rsid w:val="00087258"/>
    <w:rsid w:val="000A76B2"/>
    <w:rsid w:val="000B2177"/>
    <w:rsid w:val="000D2F8E"/>
    <w:rsid w:val="000D5116"/>
    <w:rsid w:val="000E43F1"/>
    <w:rsid w:val="000E78B3"/>
    <w:rsid w:val="000F01AD"/>
    <w:rsid w:val="000F3754"/>
    <w:rsid w:val="0012339E"/>
    <w:rsid w:val="001412E9"/>
    <w:rsid w:val="00143635"/>
    <w:rsid w:val="00150CD5"/>
    <w:rsid w:val="0016093B"/>
    <w:rsid w:val="001674BA"/>
    <w:rsid w:val="001701D2"/>
    <w:rsid w:val="0017082C"/>
    <w:rsid w:val="00171F47"/>
    <w:rsid w:val="00172117"/>
    <w:rsid w:val="00174BFF"/>
    <w:rsid w:val="00181C4F"/>
    <w:rsid w:val="001A134F"/>
    <w:rsid w:val="001B2885"/>
    <w:rsid w:val="001B4536"/>
    <w:rsid w:val="001D09DE"/>
    <w:rsid w:val="001D0EFD"/>
    <w:rsid w:val="001D458D"/>
    <w:rsid w:val="001E0917"/>
    <w:rsid w:val="001E6BC9"/>
    <w:rsid w:val="001F486E"/>
    <w:rsid w:val="001F667D"/>
    <w:rsid w:val="0020413A"/>
    <w:rsid w:val="00204885"/>
    <w:rsid w:val="0021368B"/>
    <w:rsid w:val="0022428F"/>
    <w:rsid w:val="0022620F"/>
    <w:rsid w:val="00232605"/>
    <w:rsid w:val="00240DF2"/>
    <w:rsid w:val="002425CF"/>
    <w:rsid w:val="002466FF"/>
    <w:rsid w:val="002474AF"/>
    <w:rsid w:val="00251F91"/>
    <w:rsid w:val="002570E2"/>
    <w:rsid w:val="002620C2"/>
    <w:rsid w:val="0026314D"/>
    <w:rsid w:val="0026378F"/>
    <w:rsid w:val="0027087D"/>
    <w:rsid w:val="002718BA"/>
    <w:rsid w:val="00275467"/>
    <w:rsid w:val="00275AC2"/>
    <w:rsid w:val="00287CF3"/>
    <w:rsid w:val="0029239A"/>
    <w:rsid w:val="00293A6E"/>
    <w:rsid w:val="002B1BF1"/>
    <w:rsid w:val="002B5A4D"/>
    <w:rsid w:val="002B7858"/>
    <w:rsid w:val="002B78D5"/>
    <w:rsid w:val="002F1CA1"/>
    <w:rsid w:val="002F5E4D"/>
    <w:rsid w:val="0030071F"/>
    <w:rsid w:val="003158B6"/>
    <w:rsid w:val="00320F9D"/>
    <w:rsid w:val="0033140A"/>
    <w:rsid w:val="00346A3F"/>
    <w:rsid w:val="00352D52"/>
    <w:rsid w:val="003557D0"/>
    <w:rsid w:val="00355F9B"/>
    <w:rsid w:val="0036143C"/>
    <w:rsid w:val="0036461C"/>
    <w:rsid w:val="0037328D"/>
    <w:rsid w:val="0037745F"/>
    <w:rsid w:val="003842BF"/>
    <w:rsid w:val="00397D95"/>
    <w:rsid w:val="003A52A8"/>
    <w:rsid w:val="003B2FA3"/>
    <w:rsid w:val="003B6279"/>
    <w:rsid w:val="003C1D82"/>
    <w:rsid w:val="00402B42"/>
    <w:rsid w:val="00405C04"/>
    <w:rsid w:val="0041356A"/>
    <w:rsid w:val="00415B99"/>
    <w:rsid w:val="0042420C"/>
    <w:rsid w:val="0043071D"/>
    <w:rsid w:val="00431C07"/>
    <w:rsid w:val="0043353D"/>
    <w:rsid w:val="004370ED"/>
    <w:rsid w:val="00454454"/>
    <w:rsid w:val="00455646"/>
    <w:rsid w:val="00462B88"/>
    <w:rsid w:val="00467CC4"/>
    <w:rsid w:val="00473160"/>
    <w:rsid w:val="004748CD"/>
    <w:rsid w:val="00476180"/>
    <w:rsid w:val="00483E66"/>
    <w:rsid w:val="004B1BB8"/>
    <w:rsid w:val="004B2B6E"/>
    <w:rsid w:val="004B3195"/>
    <w:rsid w:val="004B3D5D"/>
    <w:rsid w:val="004B7057"/>
    <w:rsid w:val="004C3CC0"/>
    <w:rsid w:val="004C421D"/>
    <w:rsid w:val="004D2A6B"/>
    <w:rsid w:val="004D3467"/>
    <w:rsid w:val="004D6B2F"/>
    <w:rsid w:val="004E077E"/>
    <w:rsid w:val="00506C4E"/>
    <w:rsid w:val="00511EBF"/>
    <w:rsid w:val="00515837"/>
    <w:rsid w:val="00521366"/>
    <w:rsid w:val="0053635A"/>
    <w:rsid w:val="00551AFD"/>
    <w:rsid w:val="005527CA"/>
    <w:rsid w:val="00554B72"/>
    <w:rsid w:val="00556863"/>
    <w:rsid w:val="00562128"/>
    <w:rsid w:val="00570CF8"/>
    <w:rsid w:val="00581A82"/>
    <w:rsid w:val="005905F2"/>
    <w:rsid w:val="00591670"/>
    <w:rsid w:val="00597748"/>
    <w:rsid w:val="005B03D1"/>
    <w:rsid w:val="005B37E2"/>
    <w:rsid w:val="005B3D3F"/>
    <w:rsid w:val="005B4137"/>
    <w:rsid w:val="005C21AC"/>
    <w:rsid w:val="005C3FB5"/>
    <w:rsid w:val="005D6F36"/>
    <w:rsid w:val="005D7D13"/>
    <w:rsid w:val="005E4D22"/>
    <w:rsid w:val="005F0F7B"/>
    <w:rsid w:val="006012D3"/>
    <w:rsid w:val="00607EE9"/>
    <w:rsid w:val="006120F7"/>
    <w:rsid w:val="006151F7"/>
    <w:rsid w:val="00616147"/>
    <w:rsid w:val="00616F00"/>
    <w:rsid w:val="00624E76"/>
    <w:rsid w:val="00626E92"/>
    <w:rsid w:val="006472E5"/>
    <w:rsid w:val="00652475"/>
    <w:rsid w:val="00655F32"/>
    <w:rsid w:val="006623C9"/>
    <w:rsid w:val="00674420"/>
    <w:rsid w:val="00681CF9"/>
    <w:rsid w:val="00686EF6"/>
    <w:rsid w:val="00691F69"/>
    <w:rsid w:val="00693E4F"/>
    <w:rsid w:val="00697DA6"/>
    <w:rsid w:val="006A3C93"/>
    <w:rsid w:val="006B7B16"/>
    <w:rsid w:val="006C4F62"/>
    <w:rsid w:val="006C6EFD"/>
    <w:rsid w:val="006D1C11"/>
    <w:rsid w:val="006E1178"/>
    <w:rsid w:val="006E4BD2"/>
    <w:rsid w:val="00712ECD"/>
    <w:rsid w:val="00721A72"/>
    <w:rsid w:val="0074316A"/>
    <w:rsid w:val="00752714"/>
    <w:rsid w:val="007565F4"/>
    <w:rsid w:val="007608DB"/>
    <w:rsid w:val="00765FCC"/>
    <w:rsid w:val="00770973"/>
    <w:rsid w:val="0078309F"/>
    <w:rsid w:val="00790484"/>
    <w:rsid w:val="007914ED"/>
    <w:rsid w:val="00795FAB"/>
    <w:rsid w:val="007B1A53"/>
    <w:rsid w:val="007B2B8B"/>
    <w:rsid w:val="007C0082"/>
    <w:rsid w:val="007C1C40"/>
    <w:rsid w:val="007C3915"/>
    <w:rsid w:val="007C4D04"/>
    <w:rsid w:val="007C55AA"/>
    <w:rsid w:val="007D2710"/>
    <w:rsid w:val="007E4043"/>
    <w:rsid w:val="007F0754"/>
    <w:rsid w:val="007F389C"/>
    <w:rsid w:val="007F5C84"/>
    <w:rsid w:val="007F7EEF"/>
    <w:rsid w:val="00802E5D"/>
    <w:rsid w:val="00806751"/>
    <w:rsid w:val="00806B9D"/>
    <w:rsid w:val="00822B68"/>
    <w:rsid w:val="00824B3F"/>
    <w:rsid w:val="0083735F"/>
    <w:rsid w:val="00846BB8"/>
    <w:rsid w:val="00862213"/>
    <w:rsid w:val="00864D63"/>
    <w:rsid w:val="0086504A"/>
    <w:rsid w:val="00865442"/>
    <w:rsid w:val="0086559B"/>
    <w:rsid w:val="00881966"/>
    <w:rsid w:val="008978AF"/>
    <w:rsid w:val="008A5B1A"/>
    <w:rsid w:val="008A76AE"/>
    <w:rsid w:val="008A7DC8"/>
    <w:rsid w:val="008D08F6"/>
    <w:rsid w:val="008F1C4D"/>
    <w:rsid w:val="009022F0"/>
    <w:rsid w:val="009145A6"/>
    <w:rsid w:val="00920846"/>
    <w:rsid w:val="00921588"/>
    <w:rsid w:val="00937566"/>
    <w:rsid w:val="00954D2C"/>
    <w:rsid w:val="00956312"/>
    <w:rsid w:val="00964E1A"/>
    <w:rsid w:val="00977DE4"/>
    <w:rsid w:val="0098599D"/>
    <w:rsid w:val="009957B5"/>
    <w:rsid w:val="00996ADC"/>
    <w:rsid w:val="009B39FF"/>
    <w:rsid w:val="009B67BF"/>
    <w:rsid w:val="009B6B94"/>
    <w:rsid w:val="009C743E"/>
    <w:rsid w:val="009E4CDD"/>
    <w:rsid w:val="009F2876"/>
    <w:rsid w:val="00A25FFA"/>
    <w:rsid w:val="00A35E56"/>
    <w:rsid w:val="00A417D4"/>
    <w:rsid w:val="00A41E4A"/>
    <w:rsid w:val="00A71B7C"/>
    <w:rsid w:val="00A75A1B"/>
    <w:rsid w:val="00A76E03"/>
    <w:rsid w:val="00A9491D"/>
    <w:rsid w:val="00AA04E2"/>
    <w:rsid w:val="00AA0E39"/>
    <w:rsid w:val="00AA55D1"/>
    <w:rsid w:val="00AA7029"/>
    <w:rsid w:val="00AD1858"/>
    <w:rsid w:val="00AD5B72"/>
    <w:rsid w:val="00AD74C1"/>
    <w:rsid w:val="00B021E3"/>
    <w:rsid w:val="00B032EA"/>
    <w:rsid w:val="00B056F5"/>
    <w:rsid w:val="00B13D80"/>
    <w:rsid w:val="00B21F87"/>
    <w:rsid w:val="00B26209"/>
    <w:rsid w:val="00B30FC5"/>
    <w:rsid w:val="00B344DD"/>
    <w:rsid w:val="00B40319"/>
    <w:rsid w:val="00B4642D"/>
    <w:rsid w:val="00B655C5"/>
    <w:rsid w:val="00B704FB"/>
    <w:rsid w:val="00B7676C"/>
    <w:rsid w:val="00B82A60"/>
    <w:rsid w:val="00B838EC"/>
    <w:rsid w:val="00B864B5"/>
    <w:rsid w:val="00B933EC"/>
    <w:rsid w:val="00BA08EA"/>
    <w:rsid w:val="00BA45DD"/>
    <w:rsid w:val="00BA5B8C"/>
    <w:rsid w:val="00BA7380"/>
    <w:rsid w:val="00BB0E10"/>
    <w:rsid w:val="00BC1D98"/>
    <w:rsid w:val="00BC4EA2"/>
    <w:rsid w:val="00BD079A"/>
    <w:rsid w:val="00BD2CAC"/>
    <w:rsid w:val="00BD6FEE"/>
    <w:rsid w:val="00BE4BE2"/>
    <w:rsid w:val="00BE77EF"/>
    <w:rsid w:val="00BE784F"/>
    <w:rsid w:val="00BF67BF"/>
    <w:rsid w:val="00C013E4"/>
    <w:rsid w:val="00C10AE0"/>
    <w:rsid w:val="00C1212D"/>
    <w:rsid w:val="00C21FC1"/>
    <w:rsid w:val="00C31AD2"/>
    <w:rsid w:val="00C55B02"/>
    <w:rsid w:val="00C603C6"/>
    <w:rsid w:val="00C73120"/>
    <w:rsid w:val="00C74E8A"/>
    <w:rsid w:val="00C82D8F"/>
    <w:rsid w:val="00C844AC"/>
    <w:rsid w:val="00C84588"/>
    <w:rsid w:val="00C92E1D"/>
    <w:rsid w:val="00C92F6D"/>
    <w:rsid w:val="00CA139A"/>
    <w:rsid w:val="00CA1E22"/>
    <w:rsid w:val="00CA7D22"/>
    <w:rsid w:val="00CC6528"/>
    <w:rsid w:val="00CC66C9"/>
    <w:rsid w:val="00CC7FF7"/>
    <w:rsid w:val="00CD001A"/>
    <w:rsid w:val="00CD42CA"/>
    <w:rsid w:val="00CE3D63"/>
    <w:rsid w:val="00CE4DE3"/>
    <w:rsid w:val="00D17D12"/>
    <w:rsid w:val="00D21D29"/>
    <w:rsid w:val="00D23A38"/>
    <w:rsid w:val="00D25BC9"/>
    <w:rsid w:val="00D30E70"/>
    <w:rsid w:val="00D35412"/>
    <w:rsid w:val="00D37CC1"/>
    <w:rsid w:val="00D54216"/>
    <w:rsid w:val="00D54FA4"/>
    <w:rsid w:val="00D63A34"/>
    <w:rsid w:val="00D66306"/>
    <w:rsid w:val="00D776AC"/>
    <w:rsid w:val="00D93931"/>
    <w:rsid w:val="00DA7DD5"/>
    <w:rsid w:val="00DB57F0"/>
    <w:rsid w:val="00DD05A6"/>
    <w:rsid w:val="00DD76F2"/>
    <w:rsid w:val="00DE70EF"/>
    <w:rsid w:val="00E05363"/>
    <w:rsid w:val="00E06EE6"/>
    <w:rsid w:val="00E07A29"/>
    <w:rsid w:val="00E10ABA"/>
    <w:rsid w:val="00E154AB"/>
    <w:rsid w:val="00E2053A"/>
    <w:rsid w:val="00E21C3A"/>
    <w:rsid w:val="00E25A11"/>
    <w:rsid w:val="00E30096"/>
    <w:rsid w:val="00E313C3"/>
    <w:rsid w:val="00E3257A"/>
    <w:rsid w:val="00E3664F"/>
    <w:rsid w:val="00E55FE9"/>
    <w:rsid w:val="00E6059B"/>
    <w:rsid w:val="00E635C9"/>
    <w:rsid w:val="00E675DB"/>
    <w:rsid w:val="00E74743"/>
    <w:rsid w:val="00E83CC3"/>
    <w:rsid w:val="00E84FA5"/>
    <w:rsid w:val="00E877C9"/>
    <w:rsid w:val="00E928BE"/>
    <w:rsid w:val="00E97247"/>
    <w:rsid w:val="00EA0BDC"/>
    <w:rsid w:val="00EA30A9"/>
    <w:rsid w:val="00EB09B7"/>
    <w:rsid w:val="00EC47F9"/>
    <w:rsid w:val="00EC4B3B"/>
    <w:rsid w:val="00ED5A4C"/>
    <w:rsid w:val="00EE2AD5"/>
    <w:rsid w:val="00EF1D39"/>
    <w:rsid w:val="00EF7C81"/>
    <w:rsid w:val="00F06EF2"/>
    <w:rsid w:val="00F423F5"/>
    <w:rsid w:val="00F448F0"/>
    <w:rsid w:val="00F47A45"/>
    <w:rsid w:val="00F56796"/>
    <w:rsid w:val="00F643A8"/>
    <w:rsid w:val="00F64B47"/>
    <w:rsid w:val="00F70E54"/>
    <w:rsid w:val="00F7138D"/>
    <w:rsid w:val="00F71F62"/>
    <w:rsid w:val="00F748F4"/>
    <w:rsid w:val="00F9311B"/>
    <w:rsid w:val="00F95FF2"/>
    <w:rsid w:val="00FA3E94"/>
    <w:rsid w:val="00FB04A7"/>
    <w:rsid w:val="00FB0FA2"/>
    <w:rsid w:val="00FB6BB3"/>
    <w:rsid w:val="00FC0BB7"/>
    <w:rsid w:val="00FC4724"/>
    <w:rsid w:val="00FD1983"/>
    <w:rsid w:val="00FD4991"/>
    <w:rsid w:val="00FE799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021E3"/>
    <w:pPr>
      <w:keepNext/>
      <w:widowControl w:val="0"/>
      <w:numPr>
        <w:numId w:val="9"/>
      </w:numPr>
      <w:tabs>
        <w:tab w:val="left" w:pos="720"/>
      </w:tabs>
      <w:autoSpaceDE w:val="0"/>
      <w:autoSpaceDN w:val="0"/>
      <w:spacing w:after="0" w:line="240" w:lineRule="auto"/>
      <w:ind w:left="634" w:hanging="634"/>
      <w:jc w:val="both"/>
      <w:outlineLvl w:val="0"/>
    </w:pPr>
    <w:rPr>
      <w:rFonts w:ascii="Arial" w:eastAsia="Times New Roman"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21E3"/>
    <w:rPr>
      <w:rFonts w:ascii="Arial" w:hAnsi="Arial" w:cs="Arial"/>
      <w:b/>
      <w:bCs/>
      <w:sz w:val="36"/>
      <w:szCs w:val="36"/>
      <w:lang w:val="en-US"/>
    </w:rPr>
  </w:style>
  <w:style w:type="paragraph" w:styleId="ListParagraph">
    <w:name w:val="List Paragraph"/>
    <w:basedOn w:val="Normal"/>
    <w:uiPriority w:val="99"/>
    <w:qFormat/>
    <w:rsid w:val="00ED5A4C"/>
    <w:pPr>
      <w:ind w:left="720"/>
      <w:contextualSpacing/>
    </w:pPr>
  </w:style>
  <w:style w:type="table" w:styleId="TableGrid">
    <w:name w:val="Table Grid"/>
    <w:basedOn w:val="TableNormal"/>
    <w:uiPriority w:val="99"/>
    <w:rsid w:val="00D5421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74A5F"/>
    <w:rPr>
      <w:b/>
      <w:bCs/>
    </w:rPr>
  </w:style>
  <w:style w:type="character" w:customStyle="1" w:styleId="underline1">
    <w:name w:val="underline1"/>
    <w:basedOn w:val="DefaultParagraphFont"/>
    <w:uiPriority w:val="99"/>
    <w:rsid w:val="00E3664F"/>
    <w:rPr>
      <w:u w:val="single"/>
    </w:rPr>
  </w:style>
  <w:style w:type="paragraph" w:styleId="Header">
    <w:name w:val="header"/>
    <w:basedOn w:val="Normal"/>
    <w:link w:val="HeaderChar"/>
    <w:uiPriority w:val="99"/>
    <w:semiHidden/>
    <w:rsid w:val="00402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B42"/>
  </w:style>
  <w:style w:type="paragraph" w:styleId="Footer">
    <w:name w:val="footer"/>
    <w:basedOn w:val="Normal"/>
    <w:link w:val="FooterChar"/>
    <w:uiPriority w:val="99"/>
    <w:rsid w:val="0040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B42"/>
  </w:style>
  <w:style w:type="paragraph" w:styleId="Title">
    <w:name w:val="Title"/>
    <w:basedOn w:val="Normal"/>
    <w:next w:val="Normal"/>
    <w:link w:val="TitleChar"/>
    <w:uiPriority w:val="99"/>
    <w:qFormat/>
    <w:rsid w:val="009B39FF"/>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9B39FF"/>
    <w:rPr>
      <w:rFonts w:ascii="Cambria" w:hAnsi="Cambria" w:cs="Cambria"/>
      <w:color w:val="17365D"/>
      <w:spacing w:val="5"/>
      <w:kern w:val="28"/>
      <w:sz w:val="52"/>
      <w:szCs w:val="52"/>
    </w:rPr>
  </w:style>
  <w:style w:type="paragraph" w:styleId="NoSpacing">
    <w:name w:val="No Spacing"/>
    <w:uiPriority w:val="99"/>
    <w:qFormat/>
    <w:rsid w:val="009B39FF"/>
    <w:rPr>
      <w:rFonts w:cs="Calibri"/>
      <w:sz w:val="22"/>
      <w:szCs w:val="22"/>
      <w:lang w:eastAsia="en-US"/>
    </w:rPr>
  </w:style>
  <w:style w:type="table" w:styleId="LightShading">
    <w:name w:val="Light Shading"/>
    <w:basedOn w:val="TableNormal"/>
    <w:uiPriority w:val="99"/>
    <w:rsid w:val="00293A6E"/>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9B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BF"/>
    <w:rPr>
      <w:rFonts w:ascii="Tahoma" w:hAnsi="Tahoma" w:cs="Tahoma"/>
      <w:sz w:val="16"/>
      <w:szCs w:val="16"/>
    </w:rPr>
  </w:style>
  <w:style w:type="paragraph" w:styleId="PlainText">
    <w:name w:val="Plain Text"/>
    <w:basedOn w:val="Normal"/>
    <w:link w:val="PlainTextChar"/>
    <w:uiPriority w:val="99"/>
    <w:semiHidden/>
    <w:rsid w:val="00B021E3"/>
    <w:pPr>
      <w:spacing w:after="0" w:line="240" w:lineRule="auto"/>
    </w:pPr>
    <w:rPr>
      <w:rFonts w:ascii="Courier New" w:eastAsia="Times New Roman" w:hAnsi="Courier New" w:cs="Courier New"/>
      <w:sz w:val="20"/>
      <w:szCs w:val="20"/>
      <w:lang w:val="en-GB" w:eastAsia="en-IE"/>
    </w:rPr>
  </w:style>
  <w:style w:type="character" w:customStyle="1" w:styleId="PlainTextChar">
    <w:name w:val="Plain Text Char"/>
    <w:basedOn w:val="DefaultParagraphFont"/>
    <w:link w:val="PlainText"/>
    <w:uiPriority w:val="99"/>
    <w:semiHidden/>
    <w:rsid w:val="00B021E3"/>
    <w:rPr>
      <w:rFonts w:ascii="Courier New" w:hAnsi="Courier New" w:cs="Courier New"/>
      <w:sz w:val="20"/>
      <w:szCs w:val="20"/>
      <w:lang w:val="en-GB" w:eastAsia="en-IE"/>
    </w:rPr>
  </w:style>
  <w:style w:type="paragraph" w:styleId="FootnoteText">
    <w:name w:val="footnote text"/>
    <w:basedOn w:val="Normal"/>
    <w:link w:val="FootnoteTextChar"/>
    <w:uiPriority w:val="99"/>
    <w:semiHidden/>
    <w:rsid w:val="005F0F7B"/>
    <w:rPr>
      <w:sz w:val="20"/>
      <w:szCs w:val="20"/>
    </w:rPr>
  </w:style>
  <w:style w:type="character" w:customStyle="1" w:styleId="FootnoteTextChar">
    <w:name w:val="Footnote Text Char"/>
    <w:basedOn w:val="DefaultParagraphFont"/>
    <w:link w:val="FootnoteText"/>
    <w:uiPriority w:val="99"/>
    <w:semiHidden/>
    <w:rsid w:val="00BD079A"/>
    <w:rPr>
      <w:sz w:val="20"/>
      <w:szCs w:val="20"/>
      <w:lang w:val="en-IE"/>
    </w:rPr>
  </w:style>
  <w:style w:type="character" w:styleId="FootnoteReference">
    <w:name w:val="footnote reference"/>
    <w:basedOn w:val="DefaultParagraphFont"/>
    <w:uiPriority w:val="99"/>
    <w:semiHidden/>
    <w:rsid w:val="005F0F7B"/>
    <w:rPr>
      <w:vertAlign w:val="superscript"/>
    </w:rPr>
  </w:style>
</w:styles>
</file>

<file path=word/webSettings.xml><?xml version="1.0" encoding="utf-8"?>
<w:webSettings xmlns:r="http://schemas.openxmlformats.org/officeDocument/2006/relationships" xmlns:w="http://schemas.openxmlformats.org/wordprocessingml/2006/main">
  <w:divs>
    <w:div w:id="641621574">
      <w:marLeft w:val="0"/>
      <w:marRight w:val="0"/>
      <w:marTop w:val="0"/>
      <w:marBottom w:val="0"/>
      <w:divBdr>
        <w:top w:val="none" w:sz="0" w:space="0" w:color="auto"/>
        <w:left w:val="none" w:sz="0" w:space="0" w:color="auto"/>
        <w:bottom w:val="none" w:sz="0" w:space="0" w:color="auto"/>
        <w:right w:val="none" w:sz="0" w:space="0" w:color="auto"/>
      </w:divBdr>
      <w:divsChild>
        <w:div w:id="641621575">
          <w:marLeft w:val="0"/>
          <w:marRight w:val="0"/>
          <w:marTop w:val="0"/>
          <w:marBottom w:val="0"/>
          <w:divBdr>
            <w:top w:val="none" w:sz="0" w:space="0" w:color="auto"/>
            <w:left w:val="none" w:sz="0" w:space="0" w:color="auto"/>
            <w:bottom w:val="none" w:sz="0" w:space="0" w:color="auto"/>
            <w:right w:val="none" w:sz="0" w:space="0" w:color="auto"/>
          </w:divBdr>
          <w:divsChild>
            <w:div w:id="641621577">
              <w:marLeft w:val="0"/>
              <w:marRight w:val="0"/>
              <w:marTop w:val="0"/>
              <w:marBottom w:val="0"/>
              <w:divBdr>
                <w:top w:val="none" w:sz="0" w:space="0" w:color="auto"/>
                <w:left w:val="none" w:sz="0" w:space="0" w:color="auto"/>
                <w:bottom w:val="none" w:sz="0" w:space="0" w:color="auto"/>
                <w:right w:val="none" w:sz="0" w:space="0" w:color="auto"/>
              </w:divBdr>
              <w:divsChild>
                <w:div w:id="641621579">
                  <w:marLeft w:val="0"/>
                  <w:marRight w:val="327"/>
                  <w:marTop w:val="0"/>
                  <w:marBottom w:val="0"/>
                  <w:divBdr>
                    <w:top w:val="none" w:sz="0" w:space="0" w:color="auto"/>
                    <w:left w:val="none" w:sz="0" w:space="0" w:color="auto"/>
                    <w:bottom w:val="none" w:sz="0" w:space="0" w:color="auto"/>
                    <w:right w:val="none" w:sz="0" w:space="0" w:color="auto"/>
                  </w:divBdr>
                  <w:divsChild>
                    <w:div w:id="641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21576">
      <w:marLeft w:val="0"/>
      <w:marRight w:val="0"/>
      <w:marTop w:val="0"/>
      <w:marBottom w:val="0"/>
      <w:divBdr>
        <w:top w:val="none" w:sz="0" w:space="0" w:color="auto"/>
        <w:left w:val="none" w:sz="0" w:space="0" w:color="auto"/>
        <w:bottom w:val="none" w:sz="0" w:space="0" w:color="auto"/>
        <w:right w:val="none" w:sz="0" w:space="0" w:color="auto"/>
      </w:divBdr>
      <w:divsChild>
        <w:div w:id="641621582">
          <w:marLeft w:val="0"/>
          <w:marRight w:val="0"/>
          <w:marTop w:val="0"/>
          <w:marBottom w:val="0"/>
          <w:divBdr>
            <w:top w:val="none" w:sz="0" w:space="0" w:color="auto"/>
            <w:left w:val="none" w:sz="0" w:space="0" w:color="auto"/>
            <w:bottom w:val="none" w:sz="0" w:space="0" w:color="auto"/>
            <w:right w:val="none" w:sz="0" w:space="0" w:color="auto"/>
          </w:divBdr>
          <w:divsChild>
            <w:div w:id="641621580">
              <w:marLeft w:val="0"/>
              <w:marRight w:val="0"/>
              <w:marTop w:val="0"/>
              <w:marBottom w:val="0"/>
              <w:divBdr>
                <w:top w:val="none" w:sz="0" w:space="0" w:color="auto"/>
                <w:left w:val="none" w:sz="0" w:space="0" w:color="auto"/>
                <w:bottom w:val="none" w:sz="0" w:space="0" w:color="auto"/>
                <w:right w:val="none" w:sz="0" w:space="0" w:color="auto"/>
              </w:divBdr>
              <w:divsChild>
                <w:div w:id="641621573">
                  <w:marLeft w:val="0"/>
                  <w:marRight w:val="327"/>
                  <w:marTop w:val="0"/>
                  <w:marBottom w:val="0"/>
                  <w:divBdr>
                    <w:top w:val="none" w:sz="0" w:space="0" w:color="auto"/>
                    <w:left w:val="none" w:sz="0" w:space="0" w:color="auto"/>
                    <w:bottom w:val="none" w:sz="0" w:space="0" w:color="auto"/>
                    <w:right w:val="none" w:sz="0" w:space="0" w:color="auto"/>
                  </w:divBdr>
                  <w:divsChild>
                    <w:div w:id="641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2219-3B8F-478D-83EF-51A3AA9B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3680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Anne Nestor</cp:lastModifiedBy>
  <cp:revision>5</cp:revision>
  <cp:lastPrinted>2015-08-19T11:11:00Z</cp:lastPrinted>
  <dcterms:created xsi:type="dcterms:W3CDTF">2015-03-16T11:27:00Z</dcterms:created>
  <dcterms:modified xsi:type="dcterms:W3CDTF">2015-08-19T11:11:00Z</dcterms:modified>
</cp:coreProperties>
</file>